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27B5" w14:textId="77777777" w:rsidR="00A00008" w:rsidRPr="00D6782F" w:rsidRDefault="00A00008" w:rsidP="007B577A">
      <w:pPr>
        <w:jc w:val="left"/>
      </w:pPr>
    </w:p>
    <w:p w14:paraId="14D02E30" w14:textId="77777777" w:rsidR="00A00008" w:rsidRPr="00D6782F" w:rsidRDefault="00A00008" w:rsidP="007B577A">
      <w:pPr>
        <w:jc w:val="left"/>
      </w:pPr>
      <w:bookmarkStart w:id="0" w:name="tempHer"/>
      <w:bookmarkEnd w:id="0"/>
    </w:p>
    <w:p w14:paraId="11889C57" w14:textId="77777777" w:rsidR="002C1E55" w:rsidRDefault="002C1E55" w:rsidP="007B577A">
      <w:pPr>
        <w:jc w:val="left"/>
        <w:rPr>
          <w:b/>
          <w:sz w:val="52"/>
          <w:szCs w:val="52"/>
        </w:rPr>
      </w:pPr>
    </w:p>
    <w:p w14:paraId="40E27239" w14:textId="77777777" w:rsidR="006D2911" w:rsidRPr="007B7772" w:rsidRDefault="006D2911" w:rsidP="007B577A">
      <w:pPr>
        <w:jc w:val="center"/>
        <w:rPr>
          <w:rFonts w:ascii="Verdana" w:hAnsi="Verdana" w:cs="Arial"/>
          <w:b/>
          <w:color w:val="000066"/>
          <w:sz w:val="128"/>
          <w:szCs w:val="128"/>
        </w:rPr>
      </w:pPr>
      <w:r w:rsidRPr="007B7772">
        <w:rPr>
          <w:rFonts w:ascii="Verdana" w:hAnsi="Verdana" w:cs="Arial"/>
          <w:b/>
          <w:color w:val="000066"/>
          <w:sz w:val="128"/>
          <w:szCs w:val="128"/>
        </w:rPr>
        <w:t>Kontrakt</w:t>
      </w:r>
    </w:p>
    <w:p w14:paraId="4A44CC86" w14:textId="77777777" w:rsidR="002C1E55" w:rsidRDefault="002C1E55" w:rsidP="007B577A">
      <w:pPr>
        <w:jc w:val="center"/>
        <w:rPr>
          <w:color w:val="FF0000"/>
        </w:rPr>
      </w:pPr>
      <w:r>
        <w:rPr>
          <w:b/>
          <w:sz w:val="52"/>
          <w:szCs w:val="52"/>
        </w:rPr>
        <w:br/>
      </w:r>
    </w:p>
    <w:p w14:paraId="4C670606" w14:textId="77777777" w:rsidR="003D2BEA" w:rsidRDefault="003D2BEA" w:rsidP="007B577A">
      <w:pPr>
        <w:jc w:val="center"/>
        <w:rPr>
          <w:color w:val="FF0000"/>
        </w:rPr>
      </w:pPr>
    </w:p>
    <w:p w14:paraId="275EE9C0" w14:textId="77777777" w:rsidR="003D2BEA" w:rsidRDefault="003D2BEA" w:rsidP="007B577A">
      <w:pPr>
        <w:jc w:val="center"/>
        <w:rPr>
          <w:color w:val="FF0000"/>
        </w:rPr>
      </w:pPr>
    </w:p>
    <w:p w14:paraId="7F3A2EDB" w14:textId="72487E54" w:rsidR="002C1E55" w:rsidRDefault="006D2911" w:rsidP="007B577A">
      <w:pPr>
        <w:jc w:val="center"/>
        <w:rPr>
          <w:rFonts w:ascii="Verdana" w:hAnsi="Verdana" w:cs="Calibri"/>
          <w:b/>
          <w:color w:val="FF0000"/>
          <w:sz w:val="32"/>
          <w:szCs w:val="32"/>
        </w:rPr>
      </w:pPr>
      <w:proofErr w:type="gramStart"/>
      <w:r w:rsidRPr="00E86077">
        <w:rPr>
          <w:rFonts w:ascii="Verdana" w:hAnsi="Verdana" w:cs="Calibri"/>
          <w:b/>
          <w:color w:val="000066"/>
          <w:sz w:val="32"/>
          <w:szCs w:val="32"/>
        </w:rPr>
        <w:t>V</w:t>
      </w:r>
      <w:r w:rsidR="002C1E55" w:rsidRPr="00E86077">
        <w:rPr>
          <w:rFonts w:ascii="Verdana" w:hAnsi="Verdana" w:cs="Calibri"/>
          <w:b/>
          <w:color w:val="000066"/>
          <w:sz w:val="32"/>
          <w:szCs w:val="32"/>
        </w:rPr>
        <w:t>edrørende</w:t>
      </w:r>
      <w:proofErr w:type="gramEnd"/>
      <w:r w:rsidRPr="00E86077">
        <w:rPr>
          <w:rFonts w:ascii="Verdana" w:hAnsi="Verdana" w:cs="Calibri"/>
          <w:b/>
          <w:color w:val="000066"/>
          <w:sz w:val="32"/>
          <w:szCs w:val="32"/>
        </w:rPr>
        <w:t xml:space="preserve"> kjøp av</w:t>
      </w:r>
    </w:p>
    <w:p w14:paraId="7FCE8600" w14:textId="0AC4522A" w:rsidR="002F7CCB" w:rsidRPr="00593B59" w:rsidRDefault="00593B59" w:rsidP="00593B59">
      <w:pPr>
        <w:tabs>
          <w:tab w:val="left" w:pos="1701"/>
        </w:tabs>
        <w:jc w:val="center"/>
        <w:rPr>
          <w:rFonts w:ascii="Verdana" w:hAnsi="Verdana"/>
          <w:b/>
          <w:color w:val="000066"/>
          <w:sz w:val="32"/>
          <w:szCs w:val="32"/>
        </w:rPr>
      </w:pPr>
      <w:r w:rsidRPr="00C370FE">
        <w:rPr>
          <w:rFonts w:ascii="Verdana" w:hAnsi="Verdana"/>
          <w:b/>
          <w:color w:val="000066"/>
          <w:sz w:val="32"/>
          <w:szCs w:val="32"/>
        </w:rPr>
        <w:t>Cellemikroskop</w:t>
      </w:r>
    </w:p>
    <w:p w14:paraId="76248C07" w14:textId="40AE52B0" w:rsidR="002C1E55" w:rsidRPr="00E86077" w:rsidRDefault="003D2BEA" w:rsidP="007B577A">
      <w:pPr>
        <w:jc w:val="center"/>
        <w:rPr>
          <w:rFonts w:ascii="Verdana" w:hAnsi="Verdana" w:cs="Calibri"/>
          <w:b/>
          <w:color w:val="FF0000"/>
          <w:sz w:val="32"/>
          <w:szCs w:val="32"/>
        </w:rPr>
      </w:pPr>
      <w:proofErr w:type="spellStart"/>
      <w:r w:rsidRPr="00E86077">
        <w:rPr>
          <w:rFonts w:ascii="Verdana" w:hAnsi="Verdana" w:cs="Calibri"/>
          <w:b/>
          <w:color w:val="000066"/>
          <w:sz w:val="32"/>
          <w:szCs w:val="32"/>
        </w:rPr>
        <w:t>S</w:t>
      </w:r>
      <w:r w:rsidR="002C1E55" w:rsidRPr="00E86077">
        <w:rPr>
          <w:rFonts w:ascii="Verdana" w:hAnsi="Verdana" w:cs="Calibri"/>
          <w:b/>
          <w:color w:val="000066"/>
          <w:sz w:val="32"/>
          <w:szCs w:val="32"/>
        </w:rPr>
        <w:t>aksnr</w:t>
      </w:r>
      <w:proofErr w:type="spellEnd"/>
      <w:r w:rsidR="002C1E55" w:rsidRPr="00E86077">
        <w:rPr>
          <w:rFonts w:ascii="Verdana" w:hAnsi="Verdana" w:cs="Calibri"/>
          <w:b/>
          <w:color w:val="FF0000"/>
          <w:sz w:val="32"/>
          <w:szCs w:val="32"/>
        </w:rPr>
        <w:t xml:space="preserve"> </w:t>
      </w:r>
      <w:r w:rsidR="00593B59">
        <w:rPr>
          <w:rFonts w:ascii="Verdana" w:hAnsi="Verdana"/>
          <w:b/>
          <w:color w:val="000066"/>
          <w:sz w:val="32"/>
          <w:szCs w:val="32"/>
        </w:rPr>
        <w:t>2</w:t>
      </w:r>
      <w:r w:rsidR="00593B59" w:rsidRPr="00C370FE">
        <w:rPr>
          <w:rFonts w:ascii="Verdana" w:hAnsi="Verdana"/>
          <w:b/>
          <w:color w:val="000066"/>
          <w:sz w:val="32"/>
          <w:szCs w:val="32"/>
        </w:rPr>
        <w:t>6/00896</w:t>
      </w:r>
    </w:p>
    <w:p w14:paraId="731CEE23" w14:textId="77777777" w:rsidR="002C1E55" w:rsidRPr="007B577A" w:rsidRDefault="002C1E55" w:rsidP="007B577A">
      <w:pPr>
        <w:jc w:val="center"/>
        <w:rPr>
          <w:rFonts w:ascii="Calibri" w:hAnsi="Calibri" w:cs="Calibri"/>
          <w:b/>
          <w:sz w:val="52"/>
          <w:szCs w:val="52"/>
        </w:rPr>
      </w:pPr>
    </w:p>
    <w:p w14:paraId="37E8AFD3" w14:textId="77777777" w:rsidR="00E630DB" w:rsidRPr="007B577A" w:rsidRDefault="00E630DB" w:rsidP="007B577A">
      <w:pPr>
        <w:jc w:val="center"/>
        <w:rPr>
          <w:rFonts w:ascii="Calibri" w:hAnsi="Calibri" w:cs="Calibri"/>
          <w:b/>
          <w:sz w:val="52"/>
          <w:szCs w:val="52"/>
        </w:rPr>
      </w:pPr>
    </w:p>
    <w:p w14:paraId="74ADF5E9" w14:textId="77777777" w:rsidR="00E630DB" w:rsidRPr="007B577A" w:rsidRDefault="00E630DB" w:rsidP="007B577A">
      <w:pPr>
        <w:jc w:val="center"/>
        <w:rPr>
          <w:rFonts w:ascii="Calibri" w:hAnsi="Calibri" w:cs="Calibri"/>
          <w:b/>
          <w:sz w:val="52"/>
          <w:szCs w:val="52"/>
        </w:rPr>
      </w:pPr>
    </w:p>
    <w:p w14:paraId="50BFD7B1" w14:textId="77777777" w:rsidR="00A00008" w:rsidRPr="00E86077" w:rsidRDefault="00E630DB" w:rsidP="007B577A">
      <w:pPr>
        <w:jc w:val="center"/>
        <w:rPr>
          <w:rFonts w:ascii="Verdana" w:hAnsi="Verdana" w:cs="Calibri"/>
          <w:color w:val="000066"/>
          <w:sz w:val="32"/>
          <w:szCs w:val="32"/>
        </w:rPr>
      </w:pPr>
      <w:r w:rsidRPr="00E86077">
        <w:rPr>
          <w:rFonts w:ascii="Verdana" w:hAnsi="Verdana" w:cs="Calibri"/>
          <w:b/>
          <w:color w:val="000066"/>
          <w:sz w:val="32"/>
          <w:szCs w:val="32"/>
        </w:rPr>
        <w:t>I</w:t>
      </w:r>
      <w:r w:rsidR="006D2911" w:rsidRPr="00E86077">
        <w:rPr>
          <w:rFonts w:ascii="Verdana" w:hAnsi="Verdana" w:cs="Calibri"/>
          <w:b/>
          <w:color w:val="000066"/>
          <w:sz w:val="32"/>
          <w:szCs w:val="32"/>
        </w:rPr>
        <w:t xml:space="preserve">nngått </w:t>
      </w:r>
      <w:r w:rsidR="002C1E55" w:rsidRPr="00E86077">
        <w:rPr>
          <w:rFonts w:ascii="Verdana" w:hAnsi="Verdana" w:cs="Calibri"/>
          <w:b/>
          <w:color w:val="000066"/>
          <w:sz w:val="32"/>
          <w:szCs w:val="32"/>
        </w:rPr>
        <w:t>mellom</w:t>
      </w:r>
    </w:p>
    <w:p w14:paraId="6AC27871" w14:textId="77777777" w:rsidR="00A00008" w:rsidRPr="007B577A" w:rsidRDefault="00A00008" w:rsidP="007B577A">
      <w:pPr>
        <w:jc w:val="left"/>
        <w:rPr>
          <w:rFonts w:ascii="Calibri" w:hAnsi="Calibri" w:cs="Calibri"/>
        </w:rPr>
      </w:pPr>
      <w:bookmarkStart w:id="1" w:name="Start"/>
      <w:bookmarkEnd w:id="1"/>
    </w:p>
    <w:tbl>
      <w:tblPr>
        <w:tblW w:w="0" w:type="auto"/>
        <w:tblInd w:w="513" w:type="dxa"/>
        <w:tblLook w:val="04A0" w:firstRow="1" w:lastRow="0" w:firstColumn="1" w:lastColumn="0" w:noHBand="0" w:noVBand="1"/>
      </w:tblPr>
      <w:tblGrid>
        <w:gridCol w:w="4060"/>
        <w:gridCol w:w="605"/>
        <w:gridCol w:w="3743"/>
      </w:tblGrid>
      <w:tr w:rsidR="007B7772" w:rsidRPr="007B577A" w14:paraId="708809CD" w14:textId="77777777" w:rsidTr="007B7772">
        <w:tc>
          <w:tcPr>
            <w:tcW w:w="3742" w:type="dxa"/>
          </w:tcPr>
          <w:p w14:paraId="41936A68" w14:textId="77777777" w:rsidR="002C1E55" w:rsidRPr="00E86077" w:rsidRDefault="002C1E55" w:rsidP="007B577A">
            <w:pPr>
              <w:jc w:val="center"/>
              <w:rPr>
                <w:rFonts w:ascii="Verdana" w:eastAsia="SimSun" w:hAnsi="Verdana" w:cs="Calibri"/>
                <w:b/>
                <w:color w:val="000066"/>
                <w:sz w:val="28"/>
                <w:szCs w:val="28"/>
              </w:rPr>
            </w:pPr>
            <w:r w:rsidRPr="00E86077">
              <w:rPr>
                <w:rFonts w:ascii="Verdana" w:eastAsia="SimSun" w:hAnsi="Verdana" w:cs="Calibri"/>
                <w:b/>
                <w:color w:val="000066"/>
                <w:sz w:val="28"/>
                <w:szCs w:val="28"/>
              </w:rPr>
              <w:t>Havforskningsinstituttet</w:t>
            </w:r>
          </w:p>
        </w:tc>
        <w:tc>
          <w:tcPr>
            <w:tcW w:w="567" w:type="dxa"/>
          </w:tcPr>
          <w:p w14:paraId="4F65EC13" w14:textId="77777777" w:rsidR="002C1E55" w:rsidRPr="00E86077" w:rsidRDefault="007B7772" w:rsidP="007B577A">
            <w:pPr>
              <w:jc w:val="center"/>
              <w:rPr>
                <w:rFonts w:ascii="Verdana" w:eastAsia="SimSun" w:hAnsi="Verdana" w:cs="Calibri"/>
                <w:b/>
                <w:color w:val="000066"/>
                <w:sz w:val="28"/>
                <w:szCs w:val="28"/>
              </w:rPr>
            </w:pPr>
            <w:r w:rsidRPr="00E86077">
              <w:rPr>
                <w:rFonts w:ascii="Verdana" w:eastAsia="SimSun" w:hAnsi="Verdana" w:cs="Calibri"/>
                <w:b/>
                <w:color w:val="000066"/>
                <w:sz w:val="28"/>
                <w:szCs w:val="28"/>
              </w:rPr>
              <w:t>og</w:t>
            </w:r>
          </w:p>
        </w:tc>
        <w:tc>
          <w:tcPr>
            <w:tcW w:w="3743" w:type="dxa"/>
          </w:tcPr>
          <w:p w14:paraId="141E7C02" w14:textId="77777777" w:rsidR="002C1E55" w:rsidRPr="00433574" w:rsidRDefault="002C1E55" w:rsidP="007B577A">
            <w:pPr>
              <w:tabs>
                <w:tab w:val="center" w:pos="1763"/>
                <w:tab w:val="right" w:pos="3527"/>
              </w:tabs>
              <w:jc w:val="center"/>
              <w:rPr>
                <w:rFonts w:ascii="Verdana" w:eastAsia="SimSun" w:hAnsi="Verdana" w:cs="Calibri"/>
                <w:b/>
                <w:color w:val="FF0000"/>
                <w:sz w:val="28"/>
                <w:szCs w:val="28"/>
              </w:rPr>
            </w:pPr>
            <w:proofErr w:type="spellStart"/>
            <w:r w:rsidRPr="00433574">
              <w:rPr>
                <w:rFonts w:ascii="Verdana" w:eastAsia="SimSun" w:hAnsi="Verdana" w:cs="Calibri"/>
                <w:b/>
                <w:color w:val="FF0000"/>
                <w:sz w:val="28"/>
                <w:szCs w:val="28"/>
              </w:rPr>
              <w:t>Xxxxxxx</w:t>
            </w:r>
            <w:proofErr w:type="spellEnd"/>
          </w:p>
        </w:tc>
      </w:tr>
      <w:tr w:rsidR="007B7772" w:rsidRPr="007B577A" w14:paraId="45411946" w14:textId="77777777" w:rsidTr="007B7772">
        <w:tc>
          <w:tcPr>
            <w:tcW w:w="3742" w:type="dxa"/>
          </w:tcPr>
          <w:p w14:paraId="2DECFCB4" w14:textId="77777777" w:rsidR="002C1E55" w:rsidRPr="00E86077" w:rsidRDefault="006D2911" w:rsidP="007B577A">
            <w:pPr>
              <w:jc w:val="center"/>
              <w:rPr>
                <w:rFonts w:ascii="Verdana" w:eastAsia="SimSun" w:hAnsi="Verdana" w:cs="Calibri"/>
                <w:szCs w:val="24"/>
              </w:rPr>
            </w:pPr>
            <w:r w:rsidRPr="00E86077">
              <w:rPr>
                <w:rFonts w:ascii="Verdana" w:eastAsia="SimSun" w:hAnsi="Verdana" w:cs="Calibri"/>
                <w:color w:val="000066"/>
                <w:szCs w:val="24"/>
              </w:rPr>
              <w:t>Org.nr. 971 349 077</w:t>
            </w:r>
          </w:p>
        </w:tc>
        <w:tc>
          <w:tcPr>
            <w:tcW w:w="567" w:type="dxa"/>
          </w:tcPr>
          <w:p w14:paraId="77A74959" w14:textId="77777777" w:rsidR="002C1E55" w:rsidRPr="00E86077" w:rsidRDefault="002C1E55" w:rsidP="007B577A">
            <w:pPr>
              <w:jc w:val="center"/>
              <w:rPr>
                <w:rFonts w:ascii="Verdana" w:eastAsia="SimSun" w:hAnsi="Verdana" w:cs="Calibri"/>
                <w:b/>
                <w:szCs w:val="24"/>
              </w:rPr>
            </w:pPr>
          </w:p>
        </w:tc>
        <w:tc>
          <w:tcPr>
            <w:tcW w:w="3743" w:type="dxa"/>
          </w:tcPr>
          <w:p w14:paraId="67B5D1DE" w14:textId="77777777" w:rsidR="002C1E55" w:rsidRPr="00BD38A8" w:rsidRDefault="006D2911" w:rsidP="007B577A">
            <w:pPr>
              <w:jc w:val="center"/>
              <w:rPr>
                <w:rFonts w:ascii="Verdana" w:eastAsia="SimSun" w:hAnsi="Verdana" w:cs="Calibri"/>
                <w:szCs w:val="24"/>
              </w:rPr>
            </w:pPr>
            <w:r w:rsidRPr="00E86077">
              <w:rPr>
                <w:rFonts w:ascii="Verdana" w:eastAsia="SimSun" w:hAnsi="Verdana" w:cs="Calibri"/>
                <w:color w:val="000066"/>
                <w:szCs w:val="24"/>
              </w:rPr>
              <w:t>Org.nr.</w:t>
            </w:r>
            <w:r w:rsidRPr="00E86077">
              <w:rPr>
                <w:rFonts w:ascii="Verdana" w:eastAsia="SimSun" w:hAnsi="Verdana" w:cs="Calibri"/>
                <w:szCs w:val="24"/>
              </w:rPr>
              <w:t xml:space="preserve"> </w:t>
            </w:r>
            <w:r w:rsidRPr="00E86077">
              <w:rPr>
                <w:rFonts w:ascii="Verdana" w:eastAsia="SimSun" w:hAnsi="Verdana" w:cs="Calibri"/>
                <w:color w:val="FF0000"/>
                <w:szCs w:val="24"/>
              </w:rPr>
              <w:t xml:space="preserve">xxx </w:t>
            </w:r>
            <w:proofErr w:type="spellStart"/>
            <w:r w:rsidRPr="00E86077">
              <w:rPr>
                <w:rFonts w:ascii="Verdana" w:eastAsia="SimSun" w:hAnsi="Verdana" w:cs="Calibri"/>
                <w:color w:val="FF0000"/>
                <w:szCs w:val="24"/>
              </w:rPr>
              <w:t>xxx</w:t>
            </w:r>
            <w:proofErr w:type="spellEnd"/>
            <w:r w:rsidRPr="00E86077">
              <w:rPr>
                <w:rFonts w:ascii="Verdana" w:eastAsia="SimSun" w:hAnsi="Verdana" w:cs="Calibri"/>
                <w:color w:val="FF0000"/>
                <w:szCs w:val="24"/>
              </w:rPr>
              <w:t xml:space="preserve"> </w:t>
            </w:r>
            <w:proofErr w:type="spellStart"/>
            <w:r w:rsidRPr="00E86077">
              <w:rPr>
                <w:rFonts w:ascii="Verdana" w:eastAsia="SimSun" w:hAnsi="Verdana" w:cs="Calibri"/>
                <w:color w:val="FF0000"/>
                <w:szCs w:val="24"/>
              </w:rPr>
              <w:t>xxx</w:t>
            </w:r>
            <w:proofErr w:type="spellEnd"/>
          </w:p>
        </w:tc>
      </w:tr>
      <w:tr w:rsidR="007B7772" w:rsidRPr="00C80760" w14:paraId="42BFEFE8" w14:textId="77777777" w:rsidTr="00424127">
        <w:trPr>
          <w:trHeight w:val="3354"/>
        </w:trPr>
        <w:tc>
          <w:tcPr>
            <w:tcW w:w="3742" w:type="dxa"/>
          </w:tcPr>
          <w:p w14:paraId="6D737449" w14:textId="77777777" w:rsidR="002C1E55" w:rsidRPr="00C80760" w:rsidRDefault="00450B98" w:rsidP="007B577A">
            <w:pPr>
              <w:jc w:val="center"/>
              <w:rPr>
                <w:rFonts w:eastAsia="SimSun"/>
                <w:b/>
                <w:sz w:val="52"/>
                <w:szCs w:val="52"/>
              </w:rPr>
            </w:pPr>
            <w:r w:rsidRPr="00F52552">
              <w:rPr>
                <w:noProof/>
              </w:rPr>
              <w:drawing>
                <wp:inline distT="0" distB="0" distL="0" distR="0" wp14:anchorId="0F8F3202" wp14:editId="037E2E2D">
                  <wp:extent cx="1518920" cy="1518920"/>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8920" cy="1518920"/>
                          </a:xfrm>
                          <a:prstGeom prst="rect">
                            <a:avLst/>
                          </a:prstGeom>
                          <a:noFill/>
                          <a:ln>
                            <a:noFill/>
                          </a:ln>
                        </pic:spPr>
                      </pic:pic>
                    </a:graphicData>
                  </a:graphic>
                </wp:inline>
              </w:drawing>
            </w:r>
          </w:p>
        </w:tc>
        <w:tc>
          <w:tcPr>
            <w:tcW w:w="567" w:type="dxa"/>
          </w:tcPr>
          <w:p w14:paraId="0140F6E8" w14:textId="77777777" w:rsidR="002C1E55" w:rsidRPr="00C80760" w:rsidRDefault="002C1E55" w:rsidP="007B577A">
            <w:pPr>
              <w:jc w:val="center"/>
              <w:rPr>
                <w:rFonts w:eastAsia="SimSun"/>
                <w:b/>
                <w:sz w:val="52"/>
                <w:szCs w:val="52"/>
              </w:rPr>
            </w:pPr>
          </w:p>
        </w:tc>
        <w:tc>
          <w:tcPr>
            <w:tcW w:w="3743" w:type="dxa"/>
          </w:tcPr>
          <w:p w14:paraId="344CC26D" w14:textId="77777777" w:rsidR="00A947E4" w:rsidRDefault="00450B98" w:rsidP="007B577A">
            <w:pPr>
              <w:jc w:val="center"/>
              <w:rPr>
                <w:rFonts w:eastAsia="SimSun"/>
              </w:rPr>
            </w:pPr>
            <w:r>
              <w:rPr>
                <w:rFonts w:eastAsia="SimSun"/>
                <w:noProof/>
              </w:rPr>
              <mc:AlternateContent>
                <mc:Choice Requires="wps">
                  <w:drawing>
                    <wp:anchor distT="0" distB="0" distL="114300" distR="114300" simplePos="0" relativeHeight="251658240" behindDoc="0" locked="0" layoutInCell="1" allowOverlap="1" wp14:anchorId="1ABE37B6" wp14:editId="0E6BFFE9">
                      <wp:simplePos x="0" y="0"/>
                      <wp:positionH relativeFrom="column">
                        <wp:posOffset>345440</wp:posOffset>
                      </wp:positionH>
                      <wp:positionV relativeFrom="paragraph">
                        <wp:posOffset>136525</wp:posOffset>
                      </wp:positionV>
                      <wp:extent cx="1458595" cy="1144905"/>
                      <wp:effectExtent l="9525" t="12065" r="825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1144905"/>
                              </a:xfrm>
                              <a:prstGeom prst="donut">
                                <a:avLst>
                                  <a:gd name="adj" fmla="val 7755"/>
                                </a:avLst>
                              </a:prstGeom>
                              <a:solidFill>
                                <a:srgbClr val="FF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5A35A1"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2" o:spid="_x0000_s1026" type="#_x0000_t23" style="position:absolute;margin-left:27.2pt;margin-top:10.75pt;width:114.85pt;height:90.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" adj="1315" fillcolor="red"/>
                  </w:pict>
                </mc:Fallback>
              </mc:AlternateContent>
            </w:r>
          </w:p>
          <w:p w14:paraId="7FCBA683" w14:textId="130D57A8" w:rsidR="002C1E55" w:rsidRPr="00C80760" w:rsidRDefault="00A947E4" w:rsidP="007B577A">
            <w:pPr>
              <w:jc w:val="center"/>
              <w:rPr>
                <w:rFonts w:eastAsia="SimSun"/>
                <w:b/>
                <w:sz w:val="52"/>
                <w:szCs w:val="52"/>
              </w:rPr>
            </w:pPr>
            <w:r>
              <w:rPr>
                <w:rFonts w:eastAsia="SimSun"/>
              </w:rPr>
              <w:br/>
              <w:t xml:space="preserve">Sett inn </w:t>
            </w:r>
            <w:r>
              <w:rPr>
                <w:rFonts w:eastAsia="SimSun"/>
              </w:rPr>
              <w:br/>
              <w:t>leverandørs logo</w:t>
            </w:r>
          </w:p>
        </w:tc>
      </w:tr>
    </w:tbl>
    <w:p w14:paraId="58636056" w14:textId="77777777" w:rsidR="00A00008" w:rsidRPr="00603CB8" w:rsidRDefault="00A00008" w:rsidP="007B577A">
      <w:pPr>
        <w:jc w:val="center"/>
        <w:rPr>
          <w:b/>
          <w:sz w:val="52"/>
          <w:szCs w:val="52"/>
        </w:rPr>
      </w:pPr>
    </w:p>
    <w:p w14:paraId="7773A0E6" w14:textId="77777777" w:rsidR="00A00008" w:rsidRPr="00D6782F" w:rsidRDefault="00A00008" w:rsidP="007B577A">
      <w:pPr>
        <w:jc w:val="left"/>
      </w:pPr>
    </w:p>
    <w:p w14:paraId="483C286E" w14:textId="77777777" w:rsidR="00C80760" w:rsidRPr="00E06C9F" w:rsidRDefault="004D2A88" w:rsidP="007B577A">
      <w:pPr>
        <w:pStyle w:val="TOCHeading"/>
        <w:rPr>
          <w:rFonts w:ascii="Arial" w:hAnsi="Arial" w:cs="Arial"/>
          <w:color w:val="002060"/>
        </w:rPr>
      </w:pPr>
      <w:r>
        <w:br w:type="page"/>
      </w:r>
      <w:r w:rsidR="00E06C9F" w:rsidRPr="00E06C9F">
        <w:rPr>
          <w:rFonts w:ascii="Arial" w:hAnsi="Arial" w:cs="Arial"/>
          <w:color w:val="002060"/>
        </w:rPr>
        <w:lastRenderedPageBreak/>
        <w:t>INNHOLD</w:t>
      </w:r>
    </w:p>
    <w:p w14:paraId="46E7EFEF" w14:textId="77777777" w:rsidR="00192446" w:rsidRPr="00E06C9F" w:rsidRDefault="00F85C03">
      <w:pPr>
        <w:pStyle w:val="TOC1"/>
        <w:rPr>
          <w:rFonts w:ascii="Arial" w:hAnsi="Arial" w:cs="Arial"/>
          <w:noProof/>
          <w:sz w:val="22"/>
          <w:szCs w:val="22"/>
        </w:rPr>
      </w:pPr>
      <w:r w:rsidRPr="00E06C9F">
        <w:rPr>
          <w:rFonts w:ascii="Arial" w:hAnsi="Arial" w:cs="Arial"/>
        </w:rPr>
        <w:fldChar w:fldCharType="begin"/>
      </w:r>
      <w:r w:rsidRPr="00E06C9F">
        <w:rPr>
          <w:rFonts w:ascii="Arial" w:hAnsi="Arial" w:cs="Arial"/>
        </w:rPr>
        <w:instrText xml:space="preserve"> TOC \o "1-1" \h \z \u </w:instrText>
      </w:r>
      <w:r w:rsidRPr="00E06C9F">
        <w:rPr>
          <w:rFonts w:ascii="Arial" w:hAnsi="Arial" w:cs="Arial"/>
        </w:rPr>
        <w:fldChar w:fldCharType="separate"/>
      </w:r>
      <w:hyperlink w:anchor="_Toc474741868" w:history="1">
        <w:r w:rsidR="00192446" w:rsidRPr="00E06C9F">
          <w:rPr>
            <w:rStyle w:val="Hyperlink"/>
            <w:rFonts w:ascii="Arial" w:hAnsi="Arial" w:cs="Arial"/>
            <w:noProof/>
          </w:rPr>
          <w:t>1</w:t>
        </w:r>
        <w:r w:rsidR="00192446" w:rsidRPr="00E06C9F">
          <w:rPr>
            <w:rFonts w:ascii="Arial" w:hAnsi="Arial" w:cs="Arial"/>
            <w:noProof/>
            <w:sz w:val="22"/>
            <w:szCs w:val="22"/>
          </w:rPr>
          <w:tab/>
        </w:r>
        <w:r w:rsidR="00192446" w:rsidRPr="00E06C9F">
          <w:rPr>
            <w:rStyle w:val="Hyperlink"/>
            <w:rFonts w:ascii="Arial" w:hAnsi="Arial" w:cs="Arial"/>
            <w:noProof/>
          </w:rPr>
          <w:t>KONTRAKTSPARTER</w:t>
        </w:r>
        <w:r w:rsidR="00192446" w:rsidRPr="00E06C9F">
          <w:rPr>
            <w:rFonts w:ascii="Arial" w:hAnsi="Arial" w:cs="Arial"/>
            <w:noProof/>
            <w:webHidden/>
          </w:rPr>
          <w:tab/>
        </w:r>
        <w:r w:rsidR="00192446" w:rsidRPr="00E06C9F">
          <w:rPr>
            <w:rFonts w:ascii="Arial" w:hAnsi="Arial" w:cs="Arial"/>
            <w:noProof/>
            <w:webHidden/>
          </w:rPr>
          <w:fldChar w:fldCharType="begin"/>
        </w:r>
        <w:r w:rsidR="00192446" w:rsidRPr="00E06C9F">
          <w:rPr>
            <w:rFonts w:ascii="Arial" w:hAnsi="Arial" w:cs="Arial"/>
            <w:noProof/>
            <w:webHidden/>
          </w:rPr>
          <w:instrText xml:space="preserve"> PAGEREF _Toc474741868 \h </w:instrText>
        </w:r>
        <w:r w:rsidR="00192446" w:rsidRPr="00E06C9F">
          <w:rPr>
            <w:rFonts w:ascii="Arial" w:hAnsi="Arial" w:cs="Arial"/>
            <w:noProof/>
            <w:webHidden/>
          </w:rPr>
        </w:r>
        <w:r w:rsidR="00192446" w:rsidRPr="00E06C9F">
          <w:rPr>
            <w:rFonts w:ascii="Arial" w:hAnsi="Arial" w:cs="Arial"/>
            <w:noProof/>
            <w:webHidden/>
          </w:rPr>
          <w:fldChar w:fldCharType="separate"/>
        </w:r>
        <w:r w:rsidR="00192446" w:rsidRPr="00E06C9F">
          <w:rPr>
            <w:rFonts w:ascii="Arial" w:hAnsi="Arial" w:cs="Arial"/>
            <w:noProof/>
            <w:webHidden/>
          </w:rPr>
          <w:t>4</w:t>
        </w:r>
        <w:r w:rsidR="00192446" w:rsidRPr="00E06C9F">
          <w:rPr>
            <w:rFonts w:ascii="Arial" w:hAnsi="Arial" w:cs="Arial"/>
            <w:noProof/>
            <w:webHidden/>
          </w:rPr>
          <w:fldChar w:fldCharType="end"/>
        </w:r>
      </w:hyperlink>
    </w:p>
    <w:p w14:paraId="4AEC73D9" w14:textId="77777777" w:rsidR="00192446" w:rsidRPr="00E06C9F" w:rsidRDefault="00192446">
      <w:pPr>
        <w:pStyle w:val="TOC1"/>
        <w:rPr>
          <w:rFonts w:ascii="Arial" w:hAnsi="Arial" w:cs="Arial"/>
          <w:noProof/>
          <w:sz w:val="22"/>
          <w:szCs w:val="22"/>
        </w:rPr>
      </w:pPr>
      <w:hyperlink w:anchor="_Toc474741869" w:history="1">
        <w:r w:rsidRPr="00E06C9F">
          <w:rPr>
            <w:rStyle w:val="Hyperlink"/>
            <w:rFonts w:ascii="Arial" w:hAnsi="Arial" w:cs="Arial"/>
            <w:noProof/>
          </w:rPr>
          <w:t>2</w:t>
        </w:r>
        <w:r w:rsidRPr="00E06C9F">
          <w:rPr>
            <w:rFonts w:ascii="Arial" w:hAnsi="Arial" w:cs="Arial"/>
            <w:noProof/>
            <w:sz w:val="22"/>
            <w:szCs w:val="22"/>
          </w:rPr>
          <w:tab/>
        </w:r>
        <w:r w:rsidRPr="00E06C9F">
          <w:rPr>
            <w:rStyle w:val="Hyperlink"/>
            <w:rFonts w:ascii="Arial" w:hAnsi="Arial" w:cs="Arial"/>
            <w:noProof/>
          </w:rPr>
          <w:t>SIGNATURER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_Toc474741869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4</w:t>
        </w:r>
        <w:r w:rsidRPr="00E06C9F">
          <w:rPr>
            <w:rFonts w:ascii="Arial" w:hAnsi="Arial" w:cs="Arial"/>
            <w:noProof/>
            <w:webHidden/>
          </w:rPr>
          <w:fldChar w:fldCharType="end"/>
        </w:r>
      </w:hyperlink>
    </w:p>
    <w:p w14:paraId="6C25255E" w14:textId="77777777" w:rsidR="00192446" w:rsidRPr="00E06C9F" w:rsidRDefault="00192446">
      <w:pPr>
        <w:pStyle w:val="TOC1"/>
        <w:rPr>
          <w:rFonts w:ascii="Arial" w:hAnsi="Arial" w:cs="Arial"/>
          <w:noProof/>
          <w:sz w:val="22"/>
          <w:szCs w:val="22"/>
        </w:rPr>
      </w:pPr>
      <w:hyperlink w:anchor="_Toc474741870" w:history="1">
        <w:r w:rsidRPr="00E06C9F">
          <w:rPr>
            <w:rStyle w:val="Hyperlink"/>
            <w:rFonts w:ascii="Arial" w:hAnsi="Arial" w:cs="Arial"/>
            <w:noProof/>
          </w:rPr>
          <w:t>3</w:t>
        </w:r>
        <w:r w:rsidRPr="00E06C9F">
          <w:rPr>
            <w:rFonts w:ascii="Arial" w:hAnsi="Arial" w:cs="Arial"/>
            <w:noProof/>
            <w:sz w:val="22"/>
            <w:szCs w:val="22"/>
          </w:rPr>
          <w:tab/>
        </w:r>
        <w:r w:rsidRPr="00E06C9F">
          <w:rPr>
            <w:rStyle w:val="Hyperlink"/>
            <w:rFonts w:ascii="Arial" w:hAnsi="Arial" w:cs="Arial"/>
            <w:noProof/>
          </w:rPr>
          <w:t>FORMÅL</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_Toc474741870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4</w:t>
        </w:r>
        <w:r w:rsidRPr="00E06C9F">
          <w:rPr>
            <w:rFonts w:ascii="Arial" w:hAnsi="Arial" w:cs="Arial"/>
            <w:noProof/>
            <w:webHidden/>
          </w:rPr>
          <w:fldChar w:fldCharType="end"/>
        </w:r>
      </w:hyperlink>
    </w:p>
    <w:p w14:paraId="681789AC" w14:textId="77777777" w:rsidR="00192446" w:rsidRPr="00E06C9F" w:rsidRDefault="00192446">
      <w:pPr>
        <w:pStyle w:val="TOC1"/>
        <w:rPr>
          <w:rFonts w:ascii="Arial" w:hAnsi="Arial" w:cs="Arial"/>
          <w:noProof/>
          <w:sz w:val="22"/>
          <w:szCs w:val="22"/>
        </w:rPr>
      </w:pPr>
      <w:hyperlink w:anchor="_Toc474741871" w:history="1">
        <w:r w:rsidRPr="00E06C9F">
          <w:rPr>
            <w:rStyle w:val="Hyperlink"/>
            <w:rFonts w:ascii="Arial" w:hAnsi="Arial" w:cs="Arial"/>
            <w:noProof/>
          </w:rPr>
          <w:t>4</w:t>
        </w:r>
        <w:r w:rsidRPr="00E06C9F">
          <w:rPr>
            <w:rFonts w:ascii="Arial" w:hAnsi="Arial" w:cs="Arial"/>
            <w:noProof/>
            <w:sz w:val="22"/>
            <w:szCs w:val="22"/>
          </w:rPr>
          <w:tab/>
        </w:r>
        <w:r w:rsidRPr="00E06C9F">
          <w:rPr>
            <w:rStyle w:val="Hyperlink"/>
            <w:rFonts w:ascii="Arial" w:hAnsi="Arial" w:cs="Arial"/>
            <w:noProof/>
          </w:rPr>
          <w:t>KONTRAKTSOBJEKTET</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_Toc474741871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4</w:t>
        </w:r>
        <w:r w:rsidRPr="00E06C9F">
          <w:rPr>
            <w:rFonts w:ascii="Arial" w:hAnsi="Arial" w:cs="Arial"/>
            <w:noProof/>
            <w:webHidden/>
          </w:rPr>
          <w:fldChar w:fldCharType="end"/>
        </w:r>
      </w:hyperlink>
    </w:p>
    <w:p w14:paraId="6A097581" w14:textId="77777777" w:rsidR="00192446" w:rsidRPr="00E06C9F" w:rsidRDefault="00192446">
      <w:pPr>
        <w:pStyle w:val="TOC1"/>
        <w:rPr>
          <w:rFonts w:ascii="Arial" w:hAnsi="Arial" w:cs="Arial"/>
          <w:noProof/>
          <w:sz w:val="22"/>
          <w:szCs w:val="22"/>
        </w:rPr>
      </w:pPr>
      <w:hyperlink w:anchor="_Toc474741872" w:history="1">
        <w:r w:rsidRPr="00E06C9F">
          <w:rPr>
            <w:rStyle w:val="Hyperlink"/>
            <w:rFonts w:ascii="Arial" w:hAnsi="Arial" w:cs="Arial"/>
            <w:noProof/>
          </w:rPr>
          <w:t>5</w:t>
        </w:r>
        <w:r w:rsidRPr="00E06C9F">
          <w:rPr>
            <w:rFonts w:ascii="Arial" w:hAnsi="Arial" w:cs="Arial"/>
            <w:noProof/>
            <w:sz w:val="22"/>
            <w:szCs w:val="22"/>
          </w:rPr>
          <w:tab/>
        </w:r>
        <w:r w:rsidRPr="00E06C9F">
          <w:rPr>
            <w:rStyle w:val="Hyperlink"/>
            <w:rFonts w:ascii="Arial" w:hAnsi="Arial" w:cs="Arial"/>
            <w:noProof/>
          </w:rPr>
          <w:t>KONTAKTINFORMASJON</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_Toc474741872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6</w:t>
        </w:r>
        <w:r w:rsidRPr="00E06C9F">
          <w:rPr>
            <w:rFonts w:ascii="Arial" w:hAnsi="Arial" w:cs="Arial"/>
            <w:noProof/>
            <w:webHidden/>
          </w:rPr>
          <w:fldChar w:fldCharType="end"/>
        </w:r>
      </w:hyperlink>
    </w:p>
    <w:p w14:paraId="07EDD6E5" w14:textId="77777777" w:rsidR="00192446" w:rsidRPr="00E06C9F" w:rsidRDefault="00192446">
      <w:pPr>
        <w:pStyle w:val="TOC1"/>
        <w:rPr>
          <w:rFonts w:ascii="Arial" w:hAnsi="Arial" w:cs="Arial"/>
          <w:noProof/>
          <w:sz w:val="22"/>
          <w:szCs w:val="22"/>
        </w:rPr>
      </w:pPr>
      <w:hyperlink w:anchor="_Toc474741873" w:history="1">
        <w:r w:rsidRPr="00E06C9F">
          <w:rPr>
            <w:rStyle w:val="Hyperlink"/>
            <w:rFonts w:ascii="Arial" w:hAnsi="Arial" w:cs="Arial"/>
            <w:noProof/>
          </w:rPr>
          <w:t>6</w:t>
        </w:r>
        <w:r w:rsidRPr="00E06C9F">
          <w:rPr>
            <w:rFonts w:ascii="Arial" w:hAnsi="Arial" w:cs="Arial"/>
            <w:noProof/>
            <w:sz w:val="22"/>
            <w:szCs w:val="22"/>
          </w:rPr>
          <w:tab/>
        </w:r>
        <w:r w:rsidRPr="00E06C9F">
          <w:rPr>
            <w:rStyle w:val="Hyperlink"/>
            <w:rFonts w:ascii="Arial" w:hAnsi="Arial" w:cs="Arial"/>
            <w:noProof/>
          </w:rPr>
          <w:t>KONTRAKTENS DOKUMENTER OG RANGORDNING</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_Toc474741873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7</w:t>
        </w:r>
        <w:r w:rsidRPr="00E06C9F">
          <w:rPr>
            <w:rFonts w:ascii="Arial" w:hAnsi="Arial" w:cs="Arial"/>
            <w:noProof/>
            <w:webHidden/>
          </w:rPr>
          <w:fldChar w:fldCharType="end"/>
        </w:r>
      </w:hyperlink>
    </w:p>
    <w:p w14:paraId="4A59BA6D" w14:textId="77777777" w:rsidR="00192446" w:rsidRPr="00E06C9F" w:rsidRDefault="00192446">
      <w:pPr>
        <w:pStyle w:val="TOC1"/>
        <w:rPr>
          <w:rFonts w:ascii="Arial" w:hAnsi="Arial" w:cs="Arial"/>
          <w:noProof/>
          <w:sz w:val="22"/>
          <w:szCs w:val="22"/>
        </w:rPr>
      </w:pPr>
      <w:hyperlink w:anchor="_Toc474741874" w:history="1">
        <w:r w:rsidRPr="00E06C9F">
          <w:rPr>
            <w:rStyle w:val="Hyperlink"/>
            <w:rFonts w:ascii="Arial" w:hAnsi="Arial" w:cs="Arial"/>
            <w:noProof/>
          </w:rPr>
          <w:t>7</w:t>
        </w:r>
        <w:r w:rsidRPr="00E06C9F">
          <w:rPr>
            <w:rFonts w:ascii="Arial" w:hAnsi="Arial" w:cs="Arial"/>
            <w:noProof/>
            <w:sz w:val="22"/>
            <w:szCs w:val="22"/>
          </w:rPr>
          <w:tab/>
        </w:r>
        <w:r w:rsidRPr="00E06C9F">
          <w:rPr>
            <w:rStyle w:val="Hyperlink"/>
            <w:rFonts w:ascii="Arial" w:hAnsi="Arial" w:cs="Arial"/>
            <w:noProof/>
          </w:rPr>
          <w:t>LEVERING</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_Toc474741874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7</w:t>
        </w:r>
        <w:r w:rsidRPr="00E06C9F">
          <w:rPr>
            <w:rFonts w:ascii="Arial" w:hAnsi="Arial" w:cs="Arial"/>
            <w:noProof/>
            <w:webHidden/>
          </w:rPr>
          <w:fldChar w:fldCharType="end"/>
        </w:r>
      </w:hyperlink>
    </w:p>
    <w:p w14:paraId="6F51BA04" w14:textId="77777777" w:rsidR="00192446" w:rsidRPr="00E06C9F" w:rsidRDefault="00192446">
      <w:pPr>
        <w:pStyle w:val="TOC1"/>
        <w:rPr>
          <w:rFonts w:ascii="Arial" w:hAnsi="Arial" w:cs="Arial"/>
          <w:noProof/>
          <w:sz w:val="22"/>
          <w:szCs w:val="22"/>
        </w:rPr>
      </w:pPr>
      <w:hyperlink w:anchor="_Toc474741875" w:history="1">
        <w:r w:rsidRPr="00E06C9F">
          <w:rPr>
            <w:rStyle w:val="Hyperlink"/>
            <w:rFonts w:ascii="Arial" w:hAnsi="Arial" w:cs="Arial"/>
            <w:noProof/>
          </w:rPr>
          <w:t>8</w:t>
        </w:r>
        <w:r w:rsidRPr="00E06C9F">
          <w:rPr>
            <w:rFonts w:ascii="Arial" w:hAnsi="Arial" w:cs="Arial"/>
            <w:noProof/>
            <w:sz w:val="22"/>
            <w:szCs w:val="22"/>
          </w:rPr>
          <w:tab/>
        </w:r>
        <w:r w:rsidRPr="00E06C9F">
          <w:rPr>
            <w:rStyle w:val="Hyperlink"/>
            <w:rFonts w:ascii="Arial" w:hAnsi="Arial" w:cs="Arial"/>
            <w:noProof/>
          </w:rPr>
          <w:t>PRIS- OG BETALINGSBETINGELSER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_Toc474741875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8</w:t>
        </w:r>
        <w:r w:rsidRPr="00E06C9F">
          <w:rPr>
            <w:rFonts w:ascii="Arial" w:hAnsi="Arial" w:cs="Arial"/>
            <w:noProof/>
            <w:webHidden/>
          </w:rPr>
          <w:fldChar w:fldCharType="end"/>
        </w:r>
      </w:hyperlink>
    </w:p>
    <w:p w14:paraId="2D5A242A" w14:textId="77777777" w:rsidR="00192446" w:rsidRPr="00E06C9F" w:rsidRDefault="00192446">
      <w:pPr>
        <w:pStyle w:val="TOC1"/>
        <w:rPr>
          <w:rFonts w:ascii="Arial" w:hAnsi="Arial" w:cs="Arial"/>
          <w:noProof/>
          <w:sz w:val="22"/>
          <w:szCs w:val="22"/>
        </w:rPr>
      </w:pPr>
      <w:hyperlink w:anchor="_Toc474741876" w:history="1">
        <w:r w:rsidRPr="00E06C9F">
          <w:rPr>
            <w:rStyle w:val="Hyperlink"/>
            <w:rFonts w:ascii="Arial" w:hAnsi="Arial" w:cs="Arial"/>
            <w:noProof/>
          </w:rPr>
          <w:t>9</w:t>
        </w:r>
        <w:r w:rsidRPr="00E06C9F">
          <w:rPr>
            <w:rFonts w:ascii="Arial" w:hAnsi="Arial" w:cs="Arial"/>
            <w:noProof/>
            <w:sz w:val="22"/>
            <w:szCs w:val="22"/>
          </w:rPr>
          <w:tab/>
        </w:r>
        <w:r w:rsidRPr="00E06C9F">
          <w:rPr>
            <w:rStyle w:val="Hyperlink"/>
            <w:rFonts w:ascii="Arial" w:hAnsi="Arial" w:cs="Arial"/>
            <w:noProof/>
          </w:rPr>
          <w:t>LEVERANDØRENS KONTRAKTSFORPLIKTELSER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_Toc474741876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10</w:t>
        </w:r>
        <w:r w:rsidRPr="00E06C9F">
          <w:rPr>
            <w:rFonts w:ascii="Arial" w:hAnsi="Arial" w:cs="Arial"/>
            <w:noProof/>
            <w:webHidden/>
          </w:rPr>
          <w:fldChar w:fldCharType="end"/>
        </w:r>
      </w:hyperlink>
    </w:p>
    <w:p w14:paraId="762A2AB5" w14:textId="77777777" w:rsidR="00192446" w:rsidRPr="00E06C9F" w:rsidRDefault="00192446">
      <w:pPr>
        <w:pStyle w:val="TOC1"/>
        <w:rPr>
          <w:rFonts w:ascii="Arial" w:hAnsi="Arial" w:cs="Arial"/>
          <w:noProof/>
          <w:sz w:val="22"/>
          <w:szCs w:val="22"/>
        </w:rPr>
      </w:pPr>
      <w:hyperlink w:anchor="_Toc474741877" w:history="1">
        <w:r w:rsidRPr="00E06C9F">
          <w:rPr>
            <w:rStyle w:val="Hyperlink"/>
            <w:rFonts w:ascii="Arial" w:hAnsi="Arial" w:cs="Arial"/>
            <w:noProof/>
          </w:rPr>
          <w:t>10</w:t>
        </w:r>
        <w:r w:rsidRPr="00E06C9F">
          <w:rPr>
            <w:rFonts w:ascii="Arial" w:hAnsi="Arial" w:cs="Arial"/>
            <w:noProof/>
            <w:sz w:val="22"/>
            <w:szCs w:val="22"/>
          </w:rPr>
          <w:tab/>
        </w:r>
        <w:r w:rsidRPr="00E06C9F">
          <w:rPr>
            <w:rStyle w:val="Hyperlink"/>
            <w:rFonts w:ascii="Arial" w:hAnsi="Arial" w:cs="Arial"/>
            <w:noProof/>
          </w:rPr>
          <w:t>OPPDRAGSGIVERENS KONTRAKTSFORPLIKTELSER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_Toc474741877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11</w:t>
        </w:r>
        <w:r w:rsidRPr="00E06C9F">
          <w:rPr>
            <w:rFonts w:ascii="Arial" w:hAnsi="Arial" w:cs="Arial"/>
            <w:noProof/>
            <w:webHidden/>
          </w:rPr>
          <w:fldChar w:fldCharType="end"/>
        </w:r>
      </w:hyperlink>
    </w:p>
    <w:p w14:paraId="4AB55E96" w14:textId="77777777" w:rsidR="00192446" w:rsidRPr="00E06C9F" w:rsidRDefault="00192446">
      <w:pPr>
        <w:pStyle w:val="TOC1"/>
        <w:rPr>
          <w:rFonts w:ascii="Arial" w:hAnsi="Arial" w:cs="Arial"/>
          <w:noProof/>
          <w:sz w:val="22"/>
          <w:szCs w:val="22"/>
        </w:rPr>
      </w:pPr>
      <w:hyperlink w:anchor="_Toc474741878" w:history="1">
        <w:r w:rsidRPr="00E06C9F">
          <w:rPr>
            <w:rStyle w:val="Hyperlink"/>
            <w:rFonts w:ascii="Arial" w:hAnsi="Arial" w:cs="Arial"/>
            <w:noProof/>
          </w:rPr>
          <w:t>11</w:t>
        </w:r>
        <w:r w:rsidRPr="00E06C9F">
          <w:rPr>
            <w:rFonts w:ascii="Arial" w:hAnsi="Arial" w:cs="Arial"/>
            <w:noProof/>
            <w:sz w:val="22"/>
            <w:szCs w:val="22"/>
          </w:rPr>
          <w:tab/>
        </w:r>
        <w:r w:rsidRPr="00E06C9F">
          <w:rPr>
            <w:rStyle w:val="Hyperlink"/>
            <w:rFonts w:ascii="Arial" w:hAnsi="Arial" w:cs="Arial"/>
            <w:noProof/>
          </w:rPr>
          <w:t>LEVERANDØRENS MISLIGHOLDSBEFØYELSER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_Toc474741878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11</w:t>
        </w:r>
        <w:r w:rsidRPr="00E06C9F">
          <w:rPr>
            <w:rFonts w:ascii="Arial" w:hAnsi="Arial" w:cs="Arial"/>
            <w:noProof/>
            <w:webHidden/>
          </w:rPr>
          <w:fldChar w:fldCharType="end"/>
        </w:r>
      </w:hyperlink>
    </w:p>
    <w:p w14:paraId="2AFA6BA6" w14:textId="77777777" w:rsidR="00192446" w:rsidRPr="00E06C9F" w:rsidRDefault="00192446">
      <w:pPr>
        <w:pStyle w:val="TOC1"/>
        <w:rPr>
          <w:rFonts w:ascii="Arial" w:hAnsi="Arial" w:cs="Arial"/>
          <w:noProof/>
          <w:sz w:val="22"/>
          <w:szCs w:val="22"/>
        </w:rPr>
      </w:pPr>
      <w:hyperlink w:anchor="_Toc474741879" w:history="1">
        <w:r w:rsidRPr="00E06C9F">
          <w:rPr>
            <w:rStyle w:val="Hyperlink"/>
            <w:rFonts w:ascii="Arial" w:hAnsi="Arial" w:cs="Arial"/>
            <w:noProof/>
          </w:rPr>
          <w:t>12</w:t>
        </w:r>
        <w:r w:rsidRPr="00E06C9F">
          <w:rPr>
            <w:rFonts w:ascii="Arial" w:hAnsi="Arial" w:cs="Arial"/>
            <w:noProof/>
            <w:sz w:val="22"/>
            <w:szCs w:val="22"/>
          </w:rPr>
          <w:tab/>
        </w:r>
        <w:r w:rsidRPr="00E06C9F">
          <w:rPr>
            <w:rStyle w:val="Hyperlink"/>
            <w:rFonts w:ascii="Arial" w:hAnsi="Arial" w:cs="Arial"/>
            <w:noProof/>
          </w:rPr>
          <w:t>OPPDRAGSGIVERENS MISLIGHOLDSBEFØYELSER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_Toc474741879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13</w:t>
        </w:r>
        <w:r w:rsidRPr="00E06C9F">
          <w:rPr>
            <w:rFonts w:ascii="Arial" w:hAnsi="Arial" w:cs="Arial"/>
            <w:noProof/>
            <w:webHidden/>
          </w:rPr>
          <w:fldChar w:fldCharType="end"/>
        </w:r>
      </w:hyperlink>
    </w:p>
    <w:p w14:paraId="640079E6" w14:textId="77777777" w:rsidR="00192446" w:rsidRPr="00E06C9F" w:rsidRDefault="00192446">
      <w:pPr>
        <w:pStyle w:val="TOC1"/>
        <w:rPr>
          <w:rFonts w:ascii="Arial" w:hAnsi="Arial" w:cs="Arial"/>
          <w:noProof/>
          <w:sz w:val="22"/>
          <w:szCs w:val="22"/>
        </w:rPr>
      </w:pPr>
      <w:hyperlink w:anchor="_Toc474741880" w:history="1">
        <w:r w:rsidRPr="00E06C9F">
          <w:rPr>
            <w:rStyle w:val="Hyperlink"/>
            <w:rFonts w:ascii="Arial" w:hAnsi="Arial" w:cs="Arial"/>
            <w:noProof/>
          </w:rPr>
          <w:t>13</w:t>
        </w:r>
        <w:r w:rsidRPr="00E06C9F">
          <w:rPr>
            <w:rFonts w:ascii="Arial" w:hAnsi="Arial" w:cs="Arial"/>
            <w:noProof/>
            <w:sz w:val="22"/>
            <w:szCs w:val="22"/>
          </w:rPr>
          <w:tab/>
        </w:r>
        <w:r w:rsidRPr="00E06C9F">
          <w:rPr>
            <w:rStyle w:val="Hyperlink"/>
            <w:rFonts w:ascii="Arial" w:hAnsi="Arial" w:cs="Arial"/>
            <w:noProof/>
          </w:rPr>
          <w:t>GARANTI</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_Toc474741880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0151480C" w14:textId="77777777" w:rsidR="00192446" w:rsidRPr="00E06C9F" w:rsidRDefault="00192446">
      <w:pPr>
        <w:pStyle w:val="TOC1"/>
        <w:rPr>
          <w:rFonts w:ascii="Arial" w:hAnsi="Arial" w:cs="Arial"/>
          <w:noProof/>
          <w:sz w:val="22"/>
          <w:szCs w:val="22"/>
        </w:rPr>
      </w:pPr>
      <w:hyperlink w:anchor="_Toc474741881" w:history="1">
        <w:r w:rsidRPr="00E06C9F">
          <w:rPr>
            <w:rStyle w:val="Hyperlink"/>
            <w:rFonts w:ascii="Arial" w:hAnsi="Arial" w:cs="Arial"/>
            <w:noProof/>
          </w:rPr>
          <w:t>14</w:t>
        </w:r>
        <w:r w:rsidRPr="00E06C9F">
          <w:rPr>
            <w:rFonts w:ascii="Arial" w:hAnsi="Arial" w:cs="Arial"/>
            <w:noProof/>
            <w:sz w:val="22"/>
            <w:szCs w:val="22"/>
          </w:rPr>
          <w:tab/>
        </w:r>
        <w:r w:rsidRPr="00E06C9F">
          <w:rPr>
            <w:rStyle w:val="Hyperlink"/>
            <w:rFonts w:ascii="Arial" w:hAnsi="Arial" w:cs="Arial"/>
            <w:noProof/>
          </w:rPr>
          <w:t>RISIKO</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_Toc474741881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26459F85" w14:textId="77777777" w:rsidR="00192446" w:rsidRPr="00E06C9F" w:rsidRDefault="00192446">
      <w:pPr>
        <w:pStyle w:val="TOC1"/>
        <w:rPr>
          <w:rFonts w:ascii="Arial" w:hAnsi="Arial" w:cs="Arial"/>
          <w:noProof/>
          <w:sz w:val="22"/>
          <w:szCs w:val="22"/>
        </w:rPr>
      </w:pPr>
      <w:hyperlink w:anchor="_Toc474741882" w:history="1">
        <w:r w:rsidRPr="00E06C9F">
          <w:rPr>
            <w:rStyle w:val="Hyperlink"/>
            <w:rFonts w:ascii="Arial" w:hAnsi="Arial" w:cs="Arial"/>
            <w:noProof/>
          </w:rPr>
          <w:t>15</w:t>
        </w:r>
        <w:r w:rsidRPr="00E06C9F">
          <w:rPr>
            <w:rFonts w:ascii="Arial" w:hAnsi="Arial" w:cs="Arial"/>
            <w:noProof/>
            <w:sz w:val="22"/>
            <w:szCs w:val="22"/>
          </w:rPr>
          <w:tab/>
        </w:r>
        <w:r w:rsidRPr="00E06C9F">
          <w:rPr>
            <w:rStyle w:val="Hyperlink"/>
            <w:rFonts w:ascii="Arial" w:hAnsi="Arial" w:cs="Arial"/>
            <w:noProof/>
          </w:rPr>
          <w:t>SUSPENSJON VED FORCE MAJEURE</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_Toc474741882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58057CC5" w14:textId="77777777" w:rsidR="00192446" w:rsidRPr="00E06C9F" w:rsidRDefault="00192446">
      <w:pPr>
        <w:pStyle w:val="TOC1"/>
        <w:rPr>
          <w:rFonts w:ascii="Arial" w:hAnsi="Arial" w:cs="Arial"/>
          <w:noProof/>
          <w:sz w:val="22"/>
          <w:szCs w:val="22"/>
        </w:rPr>
      </w:pPr>
      <w:hyperlink w:anchor="_Toc474741883" w:history="1">
        <w:r w:rsidRPr="00E06C9F">
          <w:rPr>
            <w:rStyle w:val="Hyperlink"/>
            <w:rFonts w:ascii="Arial" w:hAnsi="Arial" w:cs="Arial"/>
            <w:noProof/>
          </w:rPr>
          <w:t>16</w:t>
        </w:r>
        <w:r w:rsidRPr="00E06C9F">
          <w:rPr>
            <w:rFonts w:ascii="Arial" w:hAnsi="Arial" w:cs="Arial"/>
            <w:noProof/>
            <w:sz w:val="22"/>
            <w:szCs w:val="22"/>
          </w:rPr>
          <w:tab/>
        </w:r>
        <w:r w:rsidRPr="00E06C9F">
          <w:rPr>
            <w:rStyle w:val="Hyperlink"/>
            <w:rFonts w:ascii="Arial" w:hAnsi="Arial" w:cs="Arial"/>
            <w:noProof/>
          </w:rPr>
          <w:t>OVERFØRING AV RETTIGHETER OG PLIKTER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_Toc474741883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65907388" w14:textId="77777777" w:rsidR="00192446" w:rsidRPr="00E06C9F" w:rsidRDefault="00192446">
      <w:pPr>
        <w:pStyle w:val="TOC1"/>
        <w:rPr>
          <w:rFonts w:ascii="Arial" w:hAnsi="Arial" w:cs="Arial"/>
          <w:noProof/>
          <w:sz w:val="22"/>
          <w:szCs w:val="22"/>
        </w:rPr>
      </w:pPr>
      <w:hyperlink w:anchor="_Toc474741884" w:history="1">
        <w:r w:rsidRPr="00E06C9F">
          <w:rPr>
            <w:rStyle w:val="Hyperlink"/>
            <w:rFonts w:ascii="Arial" w:hAnsi="Arial" w:cs="Arial"/>
            <w:noProof/>
          </w:rPr>
          <w:t>17</w:t>
        </w:r>
        <w:r w:rsidRPr="00E06C9F">
          <w:rPr>
            <w:rFonts w:ascii="Arial" w:hAnsi="Arial" w:cs="Arial"/>
            <w:noProof/>
            <w:sz w:val="22"/>
            <w:szCs w:val="22"/>
          </w:rPr>
          <w:tab/>
        </w:r>
        <w:r w:rsidRPr="00E06C9F">
          <w:rPr>
            <w:rStyle w:val="Hyperlink"/>
            <w:rFonts w:ascii="Arial" w:hAnsi="Arial" w:cs="Arial"/>
            <w:noProof/>
          </w:rPr>
          <w:t>ENDRING</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_Toc474741884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15</w:t>
        </w:r>
        <w:r w:rsidRPr="00E06C9F">
          <w:rPr>
            <w:rFonts w:ascii="Arial" w:hAnsi="Arial" w:cs="Arial"/>
            <w:noProof/>
            <w:webHidden/>
          </w:rPr>
          <w:fldChar w:fldCharType="end"/>
        </w:r>
      </w:hyperlink>
    </w:p>
    <w:p w14:paraId="71AD2862" w14:textId="77777777" w:rsidR="00192446" w:rsidRPr="00E06C9F" w:rsidRDefault="00192446">
      <w:pPr>
        <w:pStyle w:val="TOC1"/>
        <w:rPr>
          <w:rFonts w:ascii="Arial" w:hAnsi="Arial" w:cs="Arial"/>
          <w:noProof/>
          <w:sz w:val="22"/>
          <w:szCs w:val="22"/>
        </w:rPr>
      </w:pPr>
      <w:hyperlink w:anchor="_Toc474741885" w:history="1">
        <w:r w:rsidRPr="00E06C9F">
          <w:rPr>
            <w:rStyle w:val="Hyperlink"/>
            <w:rFonts w:ascii="Arial" w:hAnsi="Arial" w:cs="Arial"/>
            <w:noProof/>
          </w:rPr>
          <w:t>18</w:t>
        </w:r>
        <w:r w:rsidRPr="00E06C9F">
          <w:rPr>
            <w:rFonts w:ascii="Arial" w:hAnsi="Arial" w:cs="Arial"/>
            <w:noProof/>
            <w:sz w:val="22"/>
            <w:szCs w:val="22"/>
          </w:rPr>
          <w:tab/>
        </w:r>
        <w:r w:rsidRPr="00E06C9F">
          <w:rPr>
            <w:rStyle w:val="Hyperlink"/>
            <w:rFonts w:ascii="Arial" w:hAnsi="Arial" w:cs="Arial"/>
            <w:noProof/>
          </w:rPr>
          <w:t>TAUSHETSPLIKT</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_Toc474741885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16</w:t>
        </w:r>
        <w:r w:rsidRPr="00E06C9F">
          <w:rPr>
            <w:rFonts w:ascii="Arial" w:hAnsi="Arial" w:cs="Arial"/>
            <w:noProof/>
            <w:webHidden/>
          </w:rPr>
          <w:fldChar w:fldCharType="end"/>
        </w:r>
      </w:hyperlink>
    </w:p>
    <w:p w14:paraId="1AF31ABC" w14:textId="77777777" w:rsidR="00192446" w:rsidRPr="00E06C9F" w:rsidRDefault="00192446">
      <w:pPr>
        <w:pStyle w:val="TOC1"/>
        <w:rPr>
          <w:rFonts w:ascii="Arial" w:hAnsi="Arial" w:cs="Arial"/>
          <w:noProof/>
          <w:sz w:val="22"/>
          <w:szCs w:val="22"/>
        </w:rPr>
      </w:pPr>
      <w:hyperlink w:anchor="_Toc474741886" w:history="1">
        <w:r w:rsidRPr="00E06C9F">
          <w:rPr>
            <w:rStyle w:val="Hyperlink"/>
            <w:rFonts w:ascii="Arial" w:hAnsi="Arial" w:cs="Arial"/>
            <w:noProof/>
          </w:rPr>
          <w:t>19</w:t>
        </w:r>
        <w:r w:rsidRPr="00E06C9F">
          <w:rPr>
            <w:rFonts w:ascii="Arial" w:hAnsi="Arial" w:cs="Arial"/>
            <w:noProof/>
            <w:sz w:val="22"/>
            <w:szCs w:val="22"/>
          </w:rPr>
          <w:tab/>
        </w:r>
        <w:r w:rsidRPr="00E06C9F">
          <w:rPr>
            <w:rStyle w:val="Hyperlink"/>
            <w:rFonts w:ascii="Arial" w:hAnsi="Arial" w:cs="Arial"/>
            <w:noProof/>
          </w:rPr>
          <w:t>TVISTER</w:t>
        </w:r>
        <w:r w:rsidRPr="00E06C9F">
          <w:rPr>
            <w:rFonts w:ascii="Arial" w:hAnsi="Arial" w:cs="Arial"/>
            <w:noProof/>
            <w:webHidden/>
          </w:rPr>
          <w:tab/>
        </w:r>
        <w:r w:rsidRPr="00E06C9F">
          <w:rPr>
            <w:rFonts w:ascii="Arial" w:hAnsi="Arial" w:cs="Arial"/>
            <w:noProof/>
            <w:webHidden/>
          </w:rPr>
          <w:fldChar w:fldCharType="begin"/>
        </w:r>
        <w:r w:rsidRPr="00E06C9F">
          <w:rPr>
            <w:rFonts w:ascii="Arial" w:hAnsi="Arial" w:cs="Arial"/>
            <w:noProof/>
            <w:webHidden/>
          </w:rPr>
          <w:instrText xml:space="preserve"> PAGEREF _Toc474741886 \h </w:instrText>
        </w:r>
        <w:r w:rsidRPr="00E06C9F">
          <w:rPr>
            <w:rFonts w:ascii="Arial" w:hAnsi="Arial" w:cs="Arial"/>
            <w:noProof/>
            <w:webHidden/>
          </w:rPr>
        </w:r>
        <w:r w:rsidRPr="00E06C9F">
          <w:rPr>
            <w:rFonts w:ascii="Arial" w:hAnsi="Arial" w:cs="Arial"/>
            <w:noProof/>
            <w:webHidden/>
          </w:rPr>
          <w:fldChar w:fldCharType="separate"/>
        </w:r>
        <w:r w:rsidRPr="00E06C9F">
          <w:rPr>
            <w:rFonts w:ascii="Arial" w:hAnsi="Arial" w:cs="Arial"/>
            <w:noProof/>
            <w:webHidden/>
          </w:rPr>
          <w:t>16</w:t>
        </w:r>
        <w:r w:rsidRPr="00E06C9F">
          <w:rPr>
            <w:rFonts w:ascii="Arial" w:hAnsi="Arial" w:cs="Arial"/>
            <w:noProof/>
            <w:webHidden/>
          </w:rPr>
          <w:fldChar w:fldCharType="end"/>
        </w:r>
      </w:hyperlink>
    </w:p>
    <w:p w14:paraId="7B555DC2" w14:textId="77777777" w:rsidR="00C80760" w:rsidRDefault="00F85C03" w:rsidP="007B577A">
      <w:pPr>
        <w:jc w:val="left"/>
      </w:pPr>
      <w:r w:rsidRPr="00E06C9F">
        <w:rPr>
          <w:rFonts w:ascii="Arial" w:hAnsi="Arial" w:cs="Arial"/>
          <w:szCs w:val="24"/>
        </w:rPr>
        <w:fldChar w:fldCharType="end"/>
      </w:r>
    </w:p>
    <w:p w14:paraId="14FAD5EA" w14:textId="2EE129A6" w:rsidR="00E630DB" w:rsidRDefault="00601EC3" w:rsidP="000B6898">
      <w:pPr>
        <w:pStyle w:val="Heading1"/>
        <w:ind w:left="0" w:firstLine="0"/>
        <w:jc w:val="left"/>
        <w:rPr>
          <w:rFonts w:ascii="Calibri" w:hAnsi="Calibri" w:cs="Calibri"/>
          <w:b w:val="0"/>
          <w:color w:val="000066"/>
        </w:rPr>
      </w:pPr>
      <w:r w:rsidRPr="007B7772">
        <w:br w:type="page"/>
      </w:r>
      <w:bookmarkStart w:id="2" w:name="_Toc474741868"/>
      <w:r w:rsidR="00E630DB" w:rsidRPr="007B7772">
        <w:rPr>
          <w:rFonts w:ascii="Calibri" w:hAnsi="Calibri" w:cs="Calibri"/>
          <w:b w:val="0"/>
          <w:color w:val="000066"/>
        </w:rPr>
        <w:lastRenderedPageBreak/>
        <w:t>KONTRAKTSPARTER</w:t>
      </w:r>
      <w:bookmarkEnd w:id="2"/>
    </w:p>
    <w:p w14:paraId="75ED1DFD" w14:textId="77777777" w:rsidR="00487EDC" w:rsidRDefault="00487EDC" w:rsidP="000B6898">
      <w:pPr>
        <w:jc w:val="left"/>
        <w:rPr>
          <w:rFonts w:ascii="Arial" w:hAnsi="Arial" w:cs="Arial"/>
        </w:rPr>
      </w:pPr>
      <w:bookmarkStart w:id="3" w:name="part1b"/>
      <w:r w:rsidRPr="007B7772">
        <w:rPr>
          <w:rFonts w:ascii="Arial" w:hAnsi="Arial" w:cs="Arial"/>
        </w:rPr>
        <w:t xml:space="preserve">Denne kontrakten er inngått den mellom </w:t>
      </w:r>
      <w:r>
        <w:rPr>
          <w:rFonts w:ascii="Arial" w:hAnsi="Arial" w:cs="Arial"/>
        </w:rPr>
        <w:t xml:space="preserve">følgende parter: </w:t>
      </w:r>
    </w:p>
    <w:p w14:paraId="24A464A7" w14:textId="77777777" w:rsidR="00487EDC" w:rsidRPr="007B7772" w:rsidRDefault="00487EDC" w:rsidP="000B6898">
      <w:pPr>
        <w:numPr>
          <w:ilvl w:val="0"/>
          <w:numId w:val="6"/>
        </w:numPr>
        <w:ind w:left="0" w:firstLine="0"/>
        <w:jc w:val="left"/>
        <w:rPr>
          <w:rFonts w:ascii="Arial" w:hAnsi="Arial" w:cs="Arial"/>
          <w:color w:val="000000"/>
        </w:rPr>
      </w:pPr>
      <w:r w:rsidRPr="007B7772">
        <w:rPr>
          <w:rFonts w:ascii="Arial" w:hAnsi="Arial" w:cs="Arial"/>
          <w:color w:val="000000"/>
        </w:rPr>
        <w:t xml:space="preserve">Havforskningsinstituttet, org.nr. 971 349 077, heretter omtalt som </w:t>
      </w:r>
      <w:r>
        <w:rPr>
          <w:rFonts w:ascii="Arial" w:hAnsi="Arial" w:cs="Arial"/>
          <w:color w:val="000000"/>
        </w:rPr>
        <w:t>o</w:t>
      </w:r>
      <w:r w:rsidRPr="007B7772">
        <w:rPr>
          <w:rFonts w:ascii="Arial" w:hAnsi="Arial" w:cs="Arial"/>
          <w:color w:val="000000"/>
        </w:rPr>
        <w:t>ppdragsgiveren</w:t>
      </w:r>
    </w:p>
    <w:p w14:paraId="51B62A51" w14:textId="77777777" w:rsidR="00487EDC" w:rsidRPr="007B7772" w:rsidRDefault="00487EDC" w:rsidP="000B6898">
      <w:pPr>
        <w:jc w:val="left"/>
        <w:rPr>
          <w:rFonts w:ascii="Arial" w:hAnsi="Arial" w:cs="Arial"/>
        </w:rPr>
      </w:pPr>
      <w:r w:rsidRPr="007B7772">
        <w:rPr>
          <w:rFonts w:ascii="Arial" w:hAnsi="Arial" w:cs="Arial"/>
        </w:rPr>
        <w:t>og</w:t>
      </w:r>
    </w:p>
    <w:p w14:paraId="5482427C" w14:textId="77777777" w:rsidR="00487EDC" w:rsidRDefault="00487EDC" w:rsidP="000B6898">
      <w:pPr>
        <w:numPr>
          <w:ilvl w:val="0"/>
          <w:numId w:val="6"/>
        </w:numPr>
        <w:ind w:left="0" w:firstLine="0"/>
        <w:jc w:val="left"/>
        <w:rPr>
          <w:rFonts w:ascii="Arial" w:hAnsi="Arial" w:cs="Arial"/>
        </w:rPr>
      </w:pPr>
      <w:proofErr w:type="spellStart"/>
      <w:r w:rsidRPr="007B7772">
        <w:rPr>
          <w:rFonts w:ascii="Arial" w:hAnsi="Arial" w:cs="Arial"/>
          <w:color w:val="FF0000"/>
        </w:rPr>
        <w:t>Xxxxxxxx</w:t>
      </w:r>
      <w:proofErr w:type="spellEnd"/>
      <w:r w:rsidRPr="007B7772">
        <w:rPr>
          <w:rFonts w:ascii="Arial" w:hAnsi="Arial" w:cs="Arial"/>
        </w:rPr>
        <w:t xml:space="preserve">, </w:t>
      </w:r>
      <w:bookmarkEnd w:id="3"/>
      <w:r w:rsidRPr="007B7772">
        <w:rPr>
          <w:rFonts w:ascii="Arial" w:hAnsi="Arial" w:cs="Arial"/>
        </w:rPr>
        <w:t xml:space="preserve">org. nr. </w:t>
      </w:r>
      <w:r w:rsidRPr="007B7772">
        <w:rPr>
          <w:rFonts w:ascii="Arial" w:hAnsi="Arial" w:cs="Arial"/>
          <w:color w:val="FF0000"/>
        </w:rPr>
        <w:t xml:space="preserve">xxx </w:t>
      </w:r>
      <w:proofErr w:type="spellStart"/>
      <w:r w:rsidRPr="007B7772">
        <w:rPr>
          <w:rFonts w:ascii="Arial" w:hAnsi="Arial" w:cs="Arial"/>
          <w:color w:val="FF0000"/>
        </w:rPr>
        <w:t>xxx</w:t>
      </w:r>
      <w:proofErr w:type="spellEnd"/>
      <w:r w:rsidRPr="007B7772">
        <w:rPr>
          <w:rFonts w:ascii="Arial" w:hAnsi="Arial" w:cs="Arial"/>
          <w:color w:val="FF0000"/>
        </w:rPr>
        <w:t xml:space="preserve"> </w:t>
      </w:r>
      <w:proofErr w:type="spellStart"/>
      <w:r w:rsidRPr="007B7772">
        <w:rPr>
          <w:rFonts w:ascii="Arial" w:hAnsi="Arial" w:cs="Arial"/>
          <w:color w:val="FF0000"/>
        </w:rPr>
        <w:t>xxx</w:t>
      </w:r>
      <w:proofErr w:type="spellEnd"/>
      <w:r w:rsidRPr="007B7772">
        <w:rPr>
          <w:rFonts w:ascii="Arial" w:hAnsi="Arial" w:cs="Arial"/>
          <w:color w:val="FF0000"/>
        </w:rPr>
        <w:t xml:space="preserve">, </w:t>
      </w:r>
      <w:r w:rsidRPr="007B7772">
        <w:rPr>
          <w:rFonts w:ascii="Arial" w:hAnsi="Arial" w:cs="Arial"/>
        </w:rPr>
        <w:t xml:space="preserve">heretter omtalt som leverandøren. </w:t>
      </w:r>
    </w:p>
    <w:p w14:paraId="210310A6" w14:textId="77777777" w:rsidR="00487EDC" w:rsidRPr="00487EDC" w:rsidRDefault="00487EDC" w:rsidP="000B6898"/>
    <w:p w14:paraId="4F7C6071" w14:textId="1E55868D" w:rsidR="002F7CCB" w:rsidRPr="002F7CCB" w:rsidRDefault="00487EDC" w:rsidP="002F7CCB">
      <w:pPr>
        <w:pStyle w:val="Heading1"/>
        <w:ind w:left="0" w:firstLine="0"/>
        <w:jc w:val="left"/>
        <w:rPr>
          <w:rFonts w:ascii="Calibri" w:hAnsi="Calibri" w:cs="Calibri"/>
          <w:b w:val="0"/>
          <w:color w:val="000066"/>
        </w:rPr>
      </w:pPr>
      <w:bookmarkStart w:id="4" w:name="_Toc474741869"/>
      <w:r w:rsidRPr="00487EDC">
        <w:rPr>
          <w:rFonts w:ascii="Calibri" w:hAnsi="Calibri" w:cs="Calibri"/>
          <w:b w:val="0"/>
          <w:color w:val="000066"/>
        </w:rPr>
        <w:t>SIGNATURER</w:t>
      </w:r>
      <w:bookmarkEnd w:id="4"/>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2525"/>
        <w:gridCol w:w="535"/>
        <w:gridCol w:w="1327"/>
        <w:gridCol w:w="2551"/>
      </w:tblGrid>
      <w:tr w:rsidR="003E1E64" w14:paraId="4B948792" w14:textId="77777777" w:rsidTr="008E43DE">
        <w:tc>
          <w:tcPr>
            <w:tcW w:w="3769" w:type="dxa"/>
            <w:gridSpan w:val="2"/>
            <w:tcBorders>
              <w:right w:val="single" w:sz="4" w:space="0" w:color="auto"/>
            </w:tcBorders>
            <w:shd w:val="clear" w:color="auto" w:fill="DEEAF6"/>
          </w:tcPr>
          <w:p w14:paraId="2DCBB3F0" w14:textId="77777777" w:rsidR="003E1E64" w:rsidRPr="007B7772" w:rsidRDefault="003E1E64" w:rsidP="000B6898">
            <w:pPr>
              <w:spacing w:after="200" w:line="276" w:lineRule="auto"/>
              <w:jc w:val="left"/>
              <w:rPr>
                <w:rFonts w:ascii="Arial" w:eastAsia="SimSun" w:hAnsi="Arial" w:cs="Arial"/>
                <w:b/>
              </w:rPr>
            </w:pPr>
            <w:r w:rsidRPr="007B7772">
              <w:rPr>
                <w:rFonts w:ascii="Arial" w:eastAsia="SimSun" w:hAnsi="Arial" w:cs="Arial"/>
                <w:b/>
              </w:rPr>
              <w:t>For</w:t>
            </w:r>
            <w:r w:rsidR="00B40267" w:rsidRPr="007B7772">
              <w:rPr>
                <w:rFonts w:ascii="Arial" w:eastAsia="SimSun" w:hAnsi="Arial" w:cs="Arial"/>
                <w:b/>
              </w:rPr>
              <w:t xml:space="preserve"> o</w:t>
            </w:r>
            <w:r w:rsidRPr="007B7772">
              <w:rPr>
                <w:rFonts w:ascii="Arial" w:eastAsia="SimSun" w:hAnsi="Arial" w:cs="Arial"/>
                <w:b/>
              </w:rPr>
              <w:t>ppdragsgiver</w:t>
            </w:r>
          </w:p>
        </w:tc>
        <w:tc>
          <w:tcPr>
            <w:tcW w:w="535" w:type="dxa"/>
            <w:tcBorders>
              <w:top w:val="nil"/>
              <w:left w:val="single" w:sz="4" w:space="0" w:color="auto"/>
              <w:bottom w:val="nil"/>
              <w:right w:val="single" w:sz="4" w:space="0" w:color="auto"/>
            </w:tcBorders>
            <w:shd w:val="clear" w:color="auto" w:fill="FFFFFF"/>
          </w:tcPr>
          <w:p w14:paraId="7AC2BC86" w14:textId="77777777" w:rsidR="003E1E64" w:rsidRPr="007B7772" w:rsidRDefault="003E1E64" w:rsidP="000B6898">
            <w:pPr>
              <w:spacing w:after="200" w:line="276" w:lineRule="auto"/>
              <w:jc w:val="left"/>
              <w:rPr>
                <w:rFonts w:ascii="Arial" w:eastAsia="SimSun" w:hAnsi="Arial" w:cs="Arial"/>
                <w:b/>
              </w:rPr>
            </w:pPr>
          </w:p>
        </w:tc>
        <w:tc>
          <w:tcPr>
            <w:tcW w:w="3878" w:type="dxa"/>
            <w:gridSpan w:val="2"/>
            <w:tcBorders>
              <w:left w:val="single" w:sz="4" w:space="0" w:color="auto"/>
            </w:tcBorders>
            <w:shd w:val="clear" w:color="auto" w:fill="DEEAF6"/>
          </w:tcPr>
          <w:p w14:paraId="1BC765AE" w14:textId="77777777" w:rsidR="003E1E64" w:rsidRPr="007B7772" w:rsidRDefault="00B40267" w:rsidP="000B6898">
            <w:pPr>
              <w:spacing w:after="200" w:line="276" w:lineRule="auto"/>
              <w:jc w:val="left"/>
              <w:rPr>
                <w:rFonts w:ascii="Arial" w:eastAsia="SimSun" w:hAnsi="Arial" w:cs="Arial"/>
                <w:b/>
              </w:rPr>
            </w:pPr>
            <w:r w:rsidRPr="007B7772">
              <w:rPr>
                <w:rFonts w:ascii="Arial" w:eastAsia="SimSun" w:hAnsi="Arial" w:cs="Arial"/>
                <w:b/>
              </w:rPr>
              <w:t>For l</w:t>
            </w:r>
            <w:r w:rsidR="003E1E64" w:rsidRPr="007B7772">
              <w:rPr>
                <w:rFonts w:ascii="Arial" w:eastAsia="SimSun" w:hAnsi="Arial" w:cs="Arial"/>
                <w:b/>
              </w:rPr>
              <w:t>everandør</w:t>
            </w:r>
          </w:p>
        </w:tc>
      </w:tr>
      <w:tr w:rsidR="00487EDC" w14:paraId="5BE42F9C" w14:textId="77777777" w:rsidTr="000B6898">
        <w:tc>
          <w:tcPr>
            <w:tcW w:w="3769" w:type="dxa"/>
            <w:gridSpan w:val="2"/>
            <w:tcBorders>
              <w:right w:val="single" w:sz="4" w:space="0" w:color="auto"/>
            </w:tcBorders>
          </w:tcPr>
          <w:p w14:paraId="1C21D132" w14:textId="77777777" w:rsidR="00487EDC" w:rsidRPr="003A105F" w:rsidRDefault="00487EDC" w:rsidP="000B6898">
            <w:pPr>
              <w:spacing w:after="200" w:line="276" w:lineRule="auto"/>
              <w:jc w:val="center"/>
              <w:rPr>
                <w:rFonts w:ascii="Arial" w:eastAsia="SimSun" w:hAnsi="Arial" w:cs="Arial"/>
                <w:color w:val="000000"/>
              </w:rPr>
            </w:pPr>
            <w:r w:rsidRPr="003A105F">
              <w:rPr>
                <w:rFonts w:ascii="Arial" w:eastAsia="SimSun" w:hAnsi="Arial" w:cs="Arial"/>
                <w:color w:val="000000"/>
              </w:rPr>
              <w:t>Havforskningsinstituttet</w:t>
            </w:r>
          </w:p>
        </w:tc>
        <w:tc>
          <w:tcPr>
            <w:tcW w:w="535" w:type="dxa"/>
            <w:tcBorders>
              <w:top w:val="nil"/>
              <w:left w:val="single" w:sz="4" w:space="0" w:color="auto"/>
              <w:bottom w:val="nil"/>
              <w:right w:val="single" w:sz="4" w:space="0" w:color="auto"/>
            </w:tcBorders>
          </w:tcPr>
          <w:p w14:paraId="586326E1" w14:textId="77777777" w:rsidR="00487EDC" w:rsidRPr="007B7772" w:rsidRDefault="00487EDC" w:rsidP="000B6898">
            <w:pPr>
              <w:spacing w:after="200" w:line="276" w:lineRule="auto"/>
              <w:jc w:val="left"/>
              <w:rPr>
                <w:rFonts w:ascii="Arial" w:eastAsia="SimSun" w:hAnsi="Arial" w:cs="Arial"/>
              </w:rPr>
            </w:pPr>
          </w:p>
        </w:tc>
        <w:tc>
          <w:tcPr>
            <w:tcW w:w="3878" w:type="dxa"/>
            <w:gridSpan w:val="2"/>
            <w:tcBorders>
              <w:left w:val="single" w:sz="4" w:space="0" w:color="auto"/>
            </w:tcBorders>
          </w:tcPr>
          <w:p w14:paraId="6ED77D06" w14:textId="77777777" w:rsidR="00487EDC" w:rsidRPr="00487EDC" w:rsidRDefault="00487EDC" w:rsidP="000B6898">
            <w:pPr>
              <w:tabs>
                <w:tab w:val="left" w:pos="4536"/>
              </w:tabs>
              <w:suppressAutoHyphens/>
              <w:jc w:val="center"/>
              <w:rPr>
                <w:rFonts w:ascii="Arial" w:eastAsia="SimSun" w:hAnsi="Arial" w:cs="Arial"/>
                <w:color w:val="FF0000"/>
              </w:rPr>
            </w:pPr>
            <w:r w:rsidRPr="00487EDC">
              <w:rPr>
                <w:rFonts w:ascii="Calibri" w:hAnsi="Calibri" w:cs="Calibri"/>
                <w:color w:val="FF0000"/>
              </w:rPr>
              <w:t>[</w:t>
            </w:r>
            <w:r w:rsidRPr="00487EDC">
              <w:rPr>
                <w:rFonts w:ascii="Arial" w:eastAsia="SimSun" w:hAnsi="Arial" w:cs="Arial"/>
                <w:color w:val="FF0000"/>
              </w:rPr>
              <w:t>Navn på leverandørselskap</w:t>
            </w:r>
            <w:r w:rsidRPr="00487EDC">
              <w:rPr>
                <w:rFonts w:ascii="Calibri" w:hAnsi="Calibri" w:cs="Calibri"/>
                <w:color w:val="FF0000"/>
              </w:rPr>
              <w:t>]</w:t>
            </w:r>
          </w:p>
        </w:tc>
      </w:tr>
      <w:tr w:rsidR="003E1E64" w14:paraId="69906A3B" w14:textId="77777777" w:rsidTr="000B6898">
        <w:tc>
          <w:tcPr>
            <w:tcW w:w="1244" w:type="dxa"/>
          </w:tcPr>
          <w:p w14:paraId="5C036B2E" w14:textId="77777777" w:rsidR="003E1E64" w:rsidRPr="007B7772" w:rsidRDefault="003E1E64" w:rsidP="000B6898">
            <w:pPr>
              <w:spacing w:after="200" w:line="276" w:lineRule="auto"/>
              <w:jc w:val="left"/>
              <w:rPr>
                <w:rFonts w:ascii="Arial" w:eastAsia="SimSun" w:hAnsi="Arial" w:cs="Arial"/>
              </w:rPr>
            </w:pPr>
            <w:r w:rsidRPr="007B7772">
              <w:rPr>
                <w:rFonts w:ascii="Arial" w:eastAsia="SimSun" w:hAnsi="Arial" w:cs="Arial"/>
              </w:rPr>
              <w:t xml:space="preserve">Sted/dato </w:t>
            </w:r>
          </w:p>
        </w:tc>
        <w:tc>
          <w:tcPr>
            <w:tcW w:w="2525" w:type="dxa"/>
            <w:tcBorders>
              <w:right w:val="single" w:sz="4" w:space="0" w:color="auto"/>
            </w:tcBorders>
          </w:tcPr>
          <w:p w14:paraId="0A33B90D" w14:textId="71525F34" w:rsidR="003E1E64" w:rsidRPr="001373A5" w:rsidRDefault="000870B9" w:rsidP="000B6898">
            <w:pPr>
              <w:spacing w:after="200" w:line="276" w:lineRule="auto"/>
              <w:jc w:val="left"/>
              <w:rPr>
                <w:rFonts w:ascii="Arial" w:eastAsia="SimSun" w:hAnsi="Arial" w:cs="Arial"/>
                <w:color w:val="FF0000"/>
                <w:sz w:val="20"/>
              </w:rPr>
            </w:pPr>
            <w:r>
              <w:rPr>
                <w:rFonts w:ascii="Arial" w:eastAsia="SimSun" w:hAnsi="Arial" w:cs="Arial"/>
                <w:color w:val="FF0000"/>
              </w:rPr>
              <w:t xml:space="preserve"> </w:t>
            </w:r>
            <w:r w:rsidR="001373A5" w:rsidRPr="001373A5">
              <w:rPr>
                <w:rFonts w:ascii="Arial" w:eastAsia="SimSun" w:hAnsi="Arial" w:cs="Arial"/>
                <w:sz w:val="20"/>
              </w:rPr>
              <w:t xml:space="preserve">Dato </w:t>
            </w:r>
            <w:proofErr w:type="gramStart"/>
            <w:r w:rsidR="001373A5" w:rsidRPr="001373A5">
              <w:rPr>
                <w:rFonts w:ascii="Arial" w:eastAsia="SimSun" w:hAnsi="Arial" w:cs="Arial"/>
                <w:sz w:val="20"/>
              </w:rPr>
              <w:t>fremgår</w:t>
            </w:r>
            <w:proofErr w:type="gramEnd"/>
            <w:r w:rsidR="001373A5" w:rsidRPr="001373A5">
              <w:rPr>
                <w:rFonts w:ascii="Arial" w:eastAsia="SimSun" w:hAnsi="Arial" w:cs="Arial"/>
                <w:sz w:val="20"/>
              </w:rPr>
              <w:t xml:space="preserve"> av </w:t>
            </w:r>
            <w:proofErr w:type="spellStart"/>
            <w:r w:rsidR="001373A5" w:rsidRPr="001373A5">
              <w:rPr>
                <w:rFonts w:ascii="Arial" w:eastAsia="SimSun" w:hAnsi="Arial" w:cs="Arial"/>
                <w:sz w:val="20"/>
              </w:rPr>
              <w:t>Artifik</w:t>
            </w:r>
            <w:proofErr w:type="spellEnd"/>
          </w:p>
        </w:tc>
        <w:tc>
          <w:tcPr>
            <w:tcW w:w="535" w:type="dxa"/>
            <w:tcBorders>
              <w:top w:val="nil"/>
              <w:left w:val="single" w:sz="4" w:space="0" w:color="auto"/>
              <w:bottom w:val="nil"/>
              <w:right w:val="single" w:sz="4" w:space="0" w:color="auto"/>
            </w:tcBorders>
          </w:tcPr>
          <w:p w14:paraId="7D4EEC6E"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57D12774" w14:textId="77777777" w:rsidR="003E1E64" w:rsidRPr="007B7772" w:rsidRDefault="003E1E64" w:rsidP="000B6898">
            <w:pPr>
              <w:spacing w:after="200" w:line="276" w:lineRule="auto"/>
              <w:jc w:val="left"/>
              <w:rPr>
                <w:rFonts w:ascii="Arial" w:eastAsia="SimSun" w:hAnsi="Arial" w:cs="Arial"/>
              </w:rPr>
            </w:pPr>
            <w:r w:rsidRPr="007B7772">
              <w:rPr>
                <w:rFonts w:ascii="Arial" w:eastAsia="SimSun" w:hAnsi="Arial" w:cs="Arial"/>
              </w:rPr>
              <w:t xml:space="preserve">Sted/dato </w:t>
            </w:r>
          </w:p>
        </w:tc>
        <w:tc>
          <w:tcPr>
            <w:tcW w:w="2551" w:type="dxa"/>
          </w:tcPr>
          <w:p w14:paraId="0DE371C6" w14:textId="10DFAAFE" w:rsidR="003E1E64" w:rsidRPr="007B7772" w:rsidRDefault="001373A5" w:rsidP="000B6898">
            <w:pPr>
              <w:tabs>
                <w:tab w:val="left" w:pos="4536"/>
              </w:tabs>
              <w:suppressAutoHyphens/>
              <w:jc w:val="left"/>
              <w:rPr>
                <w:rFonts w:ascii="Arial" w:eastAsia="SimSun" w:hAnsi="Arial" w:cs="Arial"/>
                <w:color w:val="FF0000"/>
              </w:rPr>
            </w:pPr>
            <w:r w:rsidRPr="001373A5">
              <w:rPr>
                <w:rFonts w:ascii="Arial" w:eastAsia="SimSun" w:hAnsi="Arial" w:cs="Arial"/>
                <w:sz w:val="20"/>
              </w:rPr>
              <w:t xml:space="preserve">Dato </w:t>
            </w:r>
            <w:proofErr w:type="gramStart"/>
            <w:r w:rsidRPr="001373A5">
              <w:rPr>
                <w:rFonts w:ascii="Arial" w:eastAsia="SimSun" w:hAnsi="Arial" w:cs="Arial"/>
                <w:sz w:val="20"/>
              </w:rPr>
              <w:t>fremgår</w:t>
            </w:r>
            <w:proofErr w:type="gramEnd"/>
            <w:r w:rsidRPr="001373A5">
              <w:rPr>
                <w:rFonts w:ascii="Arial" w:eastAsia="SimSun" w:hAnsi="Arial" w:cs="Arial"/>
                <w:sz w:val="20"/>
              </w:rPr>
              <w:t xml:space="preserve"> av </w:t>
            </w:r>
            <w:proofErr w:type="spellStart"/>
            <w:r w:rsidRPr="001373A5">
              <w:rPr>
                <w:rFonts w:ascii="Arial" w:eastAsia="SimSun" w:hAnsi="Arial" w:cs="Arial"/>
                <w:sz w:val="20"/>
              </w:rPr>
              <w:t>Artifik</w:t>
            </w:r>
            <w:proofErr w:type="spellEnd"/>
          </w:p>
        </w:tc>
      </w:tr>
      <w:tr w:rsidR="003E1E64" w14:paraId="13B059ED" w14:textId="77777777" w:rsidTr="000B6898">
        <w:tc>
          <w:tcPr>
            <w:tcW w:w="1244" w:type="dxa"/>
          </w:tcPr>
          <w:p w14:paraId="64484734"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 xml:space="preserve">Signatur </w:t>
            </w:r>
          </w:p>
        </w:tc>
        <w:tc>
          <w:tcPr>
            <w:tcW w:w="2525" w:type="dxa"/>
            <w:tcBorders>
              <w:right w:val="single" w:sz="4" w:space="0" w:color="auto"/>
            </w:tcBorders>
          </w:tcPr>
          <w:p w14:paraId="43E073B3" w14:textId="66D5AE67" w:rsidR="003E1E64" w:rsidRPr="007B7772" w:rsidRDefault="001373A5" w:rsidP="000B6898">
            <w:pPr>
              <w:spacing w:after="200" w:line="276" w:lineRule="auto"/>
              <w:jc w:val="left"/>
              <w:rPr>
                <w:rFonts w:ascii="Arial" w:eastAsia="SimSun" w:hAnsi="Arial" w:cs="Arial"/>
                <w:color w:val="FF0000"/>
              </w:rPr>
            </w:pPr>
            <w:r w:rsidRPr="001373A5">
              <w:rPr>
                <w:rFonts w:ascii="Arial" w:eastAsia="SimSun" w:hAnsi="Arial" w:cs="Arial"/>
              </w:rPr>
              <w:t xml:space="preserve">Signeres i </w:t>
            </w:r>
            <w:proofErr w:type="spellStart"/>
            <w:r w:rsidRPr="001373A5">
              <w:rPr>
                <w:rFonts w:ascii="Arial" w:eastAsia="SimSun" w:hAnsi="Arial" w:cs="Arial"/>
              </w:rPr>
              <w:t>Artifik</w:t>
            </w:r>
            <w:proofErr w:type="spellEnd"/>
          </w:p>
        </w:tc>
        <w:tc>
          <w:tcPr>
            <w:tcW w:w="535" w:type="dxa"/>
            <w:tcBorders>
              <w:top w:val="nil"/>
              <w:left w:val="single" w:sz="4" w:space="0" w:color="auto"/>
              <w:bottom w:val="nil"/>
              <w:right w:val="single" w:sz="4" w:space="0" w:color="auto"/>
            </w:tcBorders>
          </w:tcPr>
          <w:p w14:paraId="14C383C1"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2BA241E8"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 xml:space="preserve">Signatur </w:t>
            </w:r>
          </w:p>
        </w:tc>
        <w:tc>
          <w:tcPr>
            <w:tcW w:w="2551" w:type="dxa"/>
          </w:tcPr>
          <w:p w14:paraId="0AC71D01" w14:textId="0C146A72" w:rsidR="003E1E64" w:rsidRPr="007B7772" w:rsidRDefault="001373A5" w:rsidP="000B6898">
            <w:pPr>
              <w:tabs>
                <w:tab w:val="left" w:pos="4536"/>
              </w:tabs>
              <w:suppressAutoHyphens/>
              <w:jc w:val="left"/>
              <w:rPr>
                <w:rFonts w:ascii="Arial" w:eastAsia="SimSun" w:hAnsi="Arial" w:cs="Arial"/>
                <w:color w:val="FF0000"/>
              </w:rPr>
            </w:pPr>
            <w:r w:rsidRPr="001373A5">
              <w:rPr>
                <w:rFonts w:ascii="Arial" w:eastAsia="SimSun" w:hAnsi="Arial" w:cs="Arial"/>
              </w:rPr>
              <w:t xml:space="preserve">Signeres i </w:t>
            </w:r>
            <w:proofErr w:type="spellStart"/>
            <w:r w:rsidRPr="001373A5">
              <w:rPr>
                <w:rFonts w:ascii="Arial" w:eastAsia="SimSun" w:hAnsi="Arial" w:cs="Arial"/>
              </w:rPr>
              <w:t>Artifik</w:t>
            </w:r>
            <w:proofErr w:type="spellEnd"/>
          </w:p>
        </w:tc>
      </w:tr>
      <w:tr w:rsidR="003E1E64" w14:paraId="6601AD44" w14:textId="77777777" w:rsidTr="000B6898">
        <w:tc>
          <w:tcPr>
            <w:tcW w:w="1244" w:type="dxa"/>
          </w:tcPr>
          <w:p w14:paraId="6F76932A"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Navn</w:t>
            </w:r>
          </w:p>
        </w:tc>
        <w:tc>
          <w:tcPr>
            <w:tcW w:w="2525" w:type="dxa"/>
            <w:tcBorders>
              <w:right w:val="single" w:sz="4" w:space="0" w:color="auto"/>
            </w:tcBorders>
          </w:tcPr>
          <w:p w14:paraId="32F8A9B2" w14:textId="02F0B3C4" w:rsidR="003E1E64" w:rsidRPr="001373A5" w:rsidRDefault="00CC3460" w:rsidP="000B6898">
            <w:pPr>
              <w:tabs>
                <w:tab w:val="left" w:pos="4536"/>
              </w:tabs>
              <w:suppressAutoHyphens/>
              <w:jc w:val="left"/>
              <w:rPr>
                <w:rFonts w:ascii="Arial" w:eastAsia="SimSun" w:hAnsi="Arial" w:cs="Arial"/>
              </w:rPr>
            </w:pPr>
            <w:r w:rsidRPr="001373A5">
              <w:rPr>
                <w:rFonts w:ascii="Arial" w:eastAsia="SimSun" w:hAnsi="Arial" w:cs="Arial"/>
              </w:rPr>
              <w:t>Gro-Ingunn Hemre</w:t>
            </w:r>
            <w:r w:rsidR="003E1E64" w:rsidRPr="001373A5">
              <w:rPr>
                <w:rFonts w:ascii="Arial" w:eastAsia="SimSun" w:hAnsi="Arial" w:cs="Arial"/>
              </w:rPr>
              <w:t xml:space="preserve"> </w:t>
            </w:r>
          </w:p>
        </w:tc>
        <w:tc>
          <w:tcPr>
            <w:tcW w:w="535" w:type="dxa"/>
            <w:tcBorders>
              <w:top w:val="nil"/>
              <w:left w:val="single" w:sz="4" w:space="0" w:color="auto"/>
              <w:bottom w:val="nil"/>
              <w:right w:val="single" w:sz="4" w:space="0" w:color="auto"/>
            </w:tcBorders>
          </w:tcPr>
          <w:p w14:paraId="0892D9D3"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04BB240F"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Navn</w:t>
            </w:r>
          </w:p>
        </w:tc>
        <w:tc>
          <w:tcPr>
            <w:tcW w:w="2551" w:type="dxa"/>
          </w:tcPr>
          <w:p w14:paraId="1A6313F7" w14:textId="77777777" w:rsidR="003E1E64" w:rsidRPr="007B7772" w:rsidRDefault="003E1E64" w:rsidP="000B6898">
            <w:pPr>
              <w:jc w:val="left"/>
              <w:rPr>
                <w:rFonts w:ascii="Arial" w:eastAsia="SimSun" w:hAnsi="Arial" w:cs="Arial"/>
                <w:color w:val="FF0000"/>
              </w:rPr>
            </w:pPr>
            <w:proofErr w:type="spellStart"/>
            <w:r w:rsidRPr="007B7772">
              <w:rPr>
                <w:rFonts w:ascii="Arial" w:eastAsia="SimSun" w:hAnsi="Arial" w:cs="Arial"/>
                <w:color w:val="FF0000"/>
              </w:rPr>
              <w:t>Xxxx</w:t>
            </w:r>
            <w:proofErr w:type="spellEnd"/>
            <w:r w:rsidRPr="007B7772">
              <w:rPr>
                <w:rFonts w:ascii="Arial" w:eastAsia="SimSun" w:hAnsi="Arial" w:cs="Arial"/>
                <w:color w:val="FF0000"/>
              </w:rPr>
              <w:t xml:space="preserve"> </w:t>
            </w:r>
            <w:proofErr w:type="spellStart"/>
            <w:r w:rsidRPr="007B7772">
              <w:rPr>
                <w:rFonts w:ascii="Arial" w:eastAsia="SimSun" w:hAnsi="Arial" w:cs="Arial"/>
                <w:color w:val="FF0000"/>
              </w:rPr>
              <w:t>xxxx</w:t>
            </w:r>
            <w:proofErr w:type="spellEnd"/>
            <w:r w:rsidRPr="007B7772">
              <w:rPr>
                <w:rFonts w:ascii="Arial" w:eastAsia="SimSun" w:hAnsi="Arial" w:cs="Arial"/>
                <w:color w:val="FF0000"/>
              </w:rPr>
              <w:t xml:space="preserve"> </w:t>
            </w:r>
          </w:p>
        </w:tc>
      </w:tr>
      <w:tr w:rsidR="003E1E64" w14:paraId="035A6A79" w14:textId="77777777" w:rsidTr="000B6898">
        <w:tc>
          <w:tcPr>
            <w:tcW w:w="1244" w:type="dxa"/>
          </w:tcPr>
          <w:p w14:paraId="6960EEEE"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Stilling</w:t>
            </w:r>
          </w:p>
        </w:tc>
        <w:tc>
          <w:tcPr>
            <w:tcW w:w="2525" w:type="dxa"/>
            <w:tcBorders>
              <w:right w:val="single" w:sz="4" w:space="0" w:color="auto"/>
            </w:tcBorders>
          </w:tcPr>
          <w:p w14:paraId="46BB0983" w14:textId="6E24AD48" w:rsidR="003E1E64" w:rsidRPr="001373A5" w:rsidRDefault="00CC3460" w:rsidP="000B6898">
            <w:pPr>
              <w:spacing w:after="200" w:line="276" w:lineRule="auto"/>
              <w:jc w:val="left"/>
              <w:rPr>
                <w:rFonts w:ascii="Arial" w:eastAsia="SimSun" w:hAnsi="Arial" w:cs="Arial"/>
              </w:rPr>
            </w:pPr>
            <w:r w:rsidRPr="001373A5">
              <w:rPr>
                <w:rFonts w:ascii="Arial" w:eastAsia="SimSun" w:hAnsi="Arial" w:cs="Arial"/>
              </w:rPr>
              <w:t>Avdelingsdirektør</w:t>
            </w:r>
          </w:p>
        </w:tc>
        <w:tc>
          <w:tcPr>
            <w:tcW w:w="535" w:type="dxa"/>
            <w:tcBorders>
              <w:top w:val="nil"/>
              <w:left w:val="single" w:sz="4" w:space="0" w:color="auto"/>
              <w:bottom w:val="nil"/>
              <w:right w:val="single" w:sz="4" w:space="0" w:color="auto"/>
            </w:tcBorders>
          </w:tcPr>
          <w:p w14:paraId="1068B365" w14:textId="77777777" w:rsidR="003E1E64" w:rsidRPr="007B7772" w:rsidRDefault="003E1E64" w:rsidP="000B6898">
            <w:pPr>
              <w:spacing w:after="200" w:line="276" w:lineRule="auto"/>
              <w:jc w:val="left"/>
              <w:rPr>
                <w:rFonts w:ascii="Arial" w:eastAsia="SimSun" w:hAnsi="Arial" w:cs="Arial"/>
              </w:rPr>
            </w:pPr>
          </w:p>
        </w:tc>
        <w:tc>
          <w:tcPr>
            <w:tcW w:w="1327" w:type="dxa"/>
            <w:tcBorders>
              <w:left w:val="single" w:sz="4" w:space="0" w:color="auto"/>
            </w:tcBorders>
          </w:tcPr>
          <w:p w14:paraId="1BB6E423" w14:textId="77777777" w:rsidR="003E1E64" w:rsidRPr="007B7772" w:rsidRDefault="003E1E64" w:rsidP="000B6898">
            <w:pPr>
              <w:tabs>
                <w:tab w:val="left" w:pos="4536"/>
              </w:tabs>
              <w:suppressAutoHyphens/>
              <w:jc w:val="left"/>
              <w:rPr>
                <w:rFonts w:ascii="Arial" w:eastAsia="SimSun" w:hAnsi="Arial" w:cs="Arial"/>
              </w:rPr>
            </w:pPr>
            <w:r w:rsidRPr="007B7772">
              <w:rPr>
                <w:rFonts w:ascii="Arial" w:eastAsia="SimSun" w:hAnsi="Arial" w:cs="Arial"/>
              </w:rPr>
              <w:t>Stilling</w:t>
            </w:r>
          </w:p>
        </w:tc>
        <w:tc>
          <w:tcPr>
            <w:tcW w:w="2551" w:type="dxa"/>
          </w:tcPr>
          <w:p w14:paraId="525AE044" w14:textId="77777777" w:rsidR="003E1E64" w:rsidRPr="007B7772" w:rsidRDefault="003E1E64" w:rsidP="000B6898">
            <w:pPr>
              <w:jc w:val="left"/>
              <w:rPr>
                <w:rFonts w:ascii="Arial" w:eastAsia="SimSun" w:hAnsi="Arial" w:cs="Arial"/>
                <w:color w:val="FF0000"/>
              </w:rPr>
            </w:pPr>
            <w:proofErr w:type="spellStart"/>
            <w:r w:rsidRPr="007B7772">
              <w:rPr>
                <w:rFonts w:ascii="Arial" w:eastAsia="SimSun" w:hAnsi="Arial" w:cs="Arial"/>
                <w:color w:val="FF0000"/>
              </w:rPr>
              <w:t>Xxxxxxx</w:t>
            </w:r>
            <w:proofErr w:type="spellEnd"/>
          </w:p>
        </w:tc>
      </w:tr>
    </w:tbl>
    <w:p w14:paraId="3EB3484C" w14:textId="77777777" w:rsidR="003E1E64" w:rsidRPr="00C80760" w:rsidRDefault="003E1E64" w:rsidP="000B6898">
      <w:pPr>
        <w:jc w:val="left"/>
        <w:rPr>
          <w:rFonts w:ascii="Calibri" w:hAnsi="Calibri" w:cs="Calibri"/>
          <w:color w:val="000066"/>
          <w:sz w:val="28"/>
          <w:szCs w:val="28"/>
        </w:rPr>
      </w:pPr>
    </w:p>
    <w:p w14:paraId="7EE9691E" w14:textId="77777777" w:rsidR="00E630DB" w:rsidRPr="007B7772" w:rsidRDefault="00E630DB" w:rsidP="000B6898">
      <w:pPr>
        <w:pStyle w:val="Heading1"/>
        <w:ind w:left="0" w:firstLine="0"/>
        <w:jc w:val="left"/>
        <w:rPr>
          <w:rFonts w:ascii="Calibri" w:hAnsi="Calibri" w:cs="Calibri"/>
          <w:b w:val="0"/>
          <w:color w:val="000066"/>
        </w:rPr>
      </w:pPr>
      <w:bookmarkStart w:id="5" w:name="_Toc474741870"/>
      <w:r w:rsidRPr="007B7772">
        <w:rPr>
          <w:rFonts w:ascii="Calibri" w:hAnsi="Calibri" w:cs="Calibri"/>
          <w:b w:val="0"/>
          <w:color w:val="000066"/>
        </w:rPr>
        <w:t>FORMÅL</w:t>
      </w:r>
      <w:bookmarkEnd w:id="5"/>
    </w:p>
    <w:p w14:paraId="5B72981C" w14:textId="77777777" w:rsidR="002D4E63" w:rsidRPr="003A105F" w:rsidRDefault="002D4E63" w:rsidP="000B6898">
      <w:pPr>
        <w:jc w:val="left"/>
        <w:rPr>
          <w:rFonts w:ascii="Arial" w:hAnsi="Arial" w:cs="Arial"/>
          <w:color w:val="000000"/>
        </w:rPr>
      </w:pPr>
      <w:r w:rsidRPr="003A105F">
        <w:rPr>
          <w:rFonts w:ascii="Arial" w:hAnsi="Arial" w:cs="Arial"/>
          <w:color w:val="000000"/>
        </w:rPr>
        <w:t>Kontrakten består av dette dokumentet inkludert alle bilag.</w:t>
      </w:r>
    </w:p>
    <w:p w14:paraId="56425FE2" w14:textId="77777777" w:rsidR="00B40267" w:rsidRPr="007B7772" w:rsidRDefault="00B40267" w:rsidP="000B6898">
      <w:pPr>
        <w:jc w:val="left"/>
        <w:rPr>
          <w:rFonts w:ascii="Arial" w:hAnsi="Arial" w:cs="Arial"/>
          <w:color w:val="FF0000"/>
        </w:rPr>
      </w:pPr>
      <w:r w:rsidRPr="003A105F">
        <w:rPr>
          <w:rFonts w:ascii="Arial" w:hAnsi="Arial" w:cs="Arial"/>
          <w:color w:val="000000"/>
        </w:rPr>
        <w:t xml:space="preserve">Kontraktens formål er å regulere partenes rettigheter og </w:t>
      </w:r>
      <w:r w:rsidRPr="00AB75BC">
        <w:rPr>
          <w:rFonts w:ascii="Arial" w:hAnsi="Arial" w:cs="Arial"/>
          <w:color w:val="000000"/>
        </w:rPr>
        <w:t>plikter i forbindelse med kjøp av</w:t>
      </w:r>
      <w:r w:rsidR="00AB75BC" w:rsidRPr="00AB75BC">
        <w:rPr>
          <w:rFonts w:ascii="Arial" w:hAnsi="Arial" w:cs="Arial"/>
          <w:color w:val="000000"/>
        </w:rPr>
        <w:t xml:space="preserve"> </w:t>
      </w:r>
      <w:proofErr w:type="spellStart"/>
      <w:r w:rsidR="00AB75BC" w:rsidRPr="00AB75BC">
        <w:rPr>
          <w:rFonts w:ascii="Arial" w:hAnsi="Arial" w:cs="Arial"/>
          <w:color w:val="000000"/>
        </w:rPr>
        <w:t>kontraktsobjektet</w:t>
      </w:r>
      <w:proofErr w:type="spellEnd"/>
      <w:r w:rsidR="00AB75BC" w:rsidRPr="00AB75BC">
        <w:rPr>
          <w:rFonts w:ascii="Arial" w:hAnsi="Arial" w:cs="Arial"/>
          <w:color w:val="000000"/>
        </w:rPr>
        <w:t xml:space="preserve">, som beskrevet i punkt 4. </w:t>
      </w:r>
      <w:r>
        <w:rPr>
          <w:rFonts w:ascii="Arial" w:hAnsi="Arial" w:cs="Arial"/>
          <w:color w:val="FF0000"/>
        </w:rPr>
        <w:t xml:space="preserve"> </w:t>
      </w:r>
    </w:p>
    <w:p w14:paraId="4B6548A7" w14:textId="77777777" w:rsidR="00E630DB" w:rsidRDefault="00E630DB" w:rsidP="000B6898">
      <w:pPr>
        <w:jc w:val="left"/>
      </w:pPr>
    </w:p>
    <w:p w14:paraId="07A1098F" w14:textId="77777777" w:rsidR="0078656F" w:rsidRDefault="0078656F" w:rsidP="000B6898">
      <w:pPr>
        <w:pStyle w:val="Heading1"/>
        <w:ind w:left="0" w:firstLine="0"/>
        <w:jc w:val="left"/>
        <w:rPr>
          <w:rFonts w:ascii="Calibri" w:hAnsi="Calibri" w:cs="Calibri"/>
          <w:b w:val="0"/>
          <w:color w:val="000066"/>
        </w:rPr>
      </w:pPr>
      <w:bookmarkStart w:id="6" w:name="_Toc474741871"/>
      <w:r>
        <w:rPr>
          <w:rFonts w:ascii="Calibri" w:hAnsi="Calibri" w:cs="Calibri"/>
          <w:b w:val="0"/>
          <w:color w:val="000066"/>
        </w:rPr>
        <w:t>KONTRAKTS</w:t>
      </w:r>
      <w:r w:rsidR="00C701B8">
        <w:rPr>
          <w:rFonts w:ascii="Calibri" w:hAnsi="Calibri" w:cs="Calibri"/>
          <w:b w:val="0"/>
          <w:color w:val="000066"/>
        </w:rPr>
        <w:t>OBJEKTET</w:t>
      </w:r>
      <w:bookmarkEnd w:id="6"/>
    </w:p>
    <w:p w14:paraId="016704FA" w14:textId="6C469768" w:rsidR="00593B59" w:rsidRPr="00C370FE" w:rsidRDefault="00593B59" w:rsidP="00593B59">
      <w:pPr>
        <w:jc w:val="left"/>
        <w:rPr>
          <w:rFonts w:ascii="Arial" w:hAnsi="Arial" w:cs="Arial"/>
        </w:rPr>
      </w:pPr>
      <w:r w:rsidRPr="00A861F3">
        <w:rPr>
          <w:rFonts w:ascii="Arial" w:hAnsi="Arial" w:cs="Arial"/>
        </w:rPr>
        <w:t xml:space="preserve">Denne </w:t>
      </w:r>
      <w:r w:rsidR="001373A5">
        <w:rPr>
          <w:rFonts w:ascii="Arial" w:hAnsi="Arial" w:cs="Arial"/>
        </w:rPr>
        <w:t>kontrakten</w:t>
      </w:r>
      <w:r w:rsidRPr="00A861F3">
        <w:rPr>
          <w:rFonts w:ascii="Arial" w:hAnsi="Arial" w:cs="Arial"/>
        </w:rPr>
        <w:t xml:space="preserve"> gjelder </w:t>
      </w:r>
      <w:r>
        <w:rPr>
          <w:rFonts w:ascii="Arial" w:hAnsi="Arial" w:cs="Arial"/>
        </w:rPr>
        <w:t>anskaffelse av</w:t>
      </w:r>
      <w:r w:rsidRPr="00C370FE">
        <w:rPr>
          <w:rFonts w:ascii="Arial" w:hAnsi="Arial" w:cs="Arial"/>
        </w:rPr>
        <w:t xml:space="preserve"> et invertert </w:t>
      </w:r>
      <w:r>
        <w:rPr>
          <w:rFonts w:ascii="Arial" w:hAnsi="Arial" w:cs="Arial"/>
        </w:rPr>
        <w:t>mikroskop</w:t>
      </w:r>
      <w:r w:rsidRPr="00C370FE">
        <w:rPr>
          <w:rFonts w:ascii="Arial" w:hAnsi="Arial" w:cs="Arial"/>
        </w:rPr>
        <w:t xml:space="preserve"> som kan kjøre rutine analyser av dyrkede celler. Det gjelder spesielt automatisk telling av celler, andel døde celler og morfologiske forandringer av celler. Derfor er et invertert mikroskop nødvendig. </w:t>
      </w:r>
    </w:p>
    <w:p w14:paraId="683689C3" w14:textId="77777777" w:rsidR="00593B59" w:rsidRPr="00C370FE" w:rsidRDefault="00593B59" w:rsidP="00593B59">
      <w:pPr>
        <w:jc w:val="left"/>
        <w:rPr>
          <w:rFonts w:ascii="Arial" w:hAnsi="Arial" w:cs="Arial"/>
        </w:rPr>
      </w:pPr>
      <w:r w:rsidRPr="00C370FE">
        <w:rPr>
          <w:rFonts w:ascii="Arial" w:hAnsi="Arial" w:cs="Arial"/>
        </w:rPr>
        <w:t xml:space="preserve">Det </w:t>
      </w:r>
      <w:r>
        <w:rPr>
          <w:rFonts w:ascii="Arial" w:hAnsi="Arial" w:cs="Arial"/>
        </w:rPr>
        <w:t>vil være</w:t>
      </w:r>
      <w:r w:rsidRPr="00C370FE">
        <w:rPr>
          <w:rFonts w:ascii="Arial" w:hAnsi="Arial" w:cs="Arial"/>
        </w:rPr>
        <w:t xml:space="preserve"> mange brukere</w:t>
      </w:r>
      <w:r>
        <w:rPr>
          <w:rFonts w:ascii="Arial" w:hAnsi="Arial" w:cs="Arial"/>
        </w:rPr>
        <w:t xml:space="preserve"> av instrumentet,</w:t>
      </w:r>
      <w:r w:rsidRPr="00C370FE">
        <w:rPr>
          <w:rFonts w:ascii="Arial" w:hAnsi="Arial" w:cs="Arial"/>
        </w:rPr>
        <w:t xml:space="preserve"> </w:t>
      </w:r>
      <w:r>
        <w:rPr>
          <w:rFonts w:ascii="Arial" w:hAnsi="Arial" w:cs="Arial"/>
        </w:rPr>
        <w:t>med</w:t>
      </w:r>
      <w:r w:rsidRPr="00C370FE">
        <w:rPr>
          <w:rFonts w:ascii="Arial" w:hAnsi="Arial" w:cs="Arial"/>
        </w:rPr>
        <w:t xml:space="preserve"> forskjellig</w:t>
      </w:r>
      <w:r>
        <w:rPr>
          <w:rFonts w:ascii="Arial" w:hAnsi="Arial" w:cs="Arial"/>
        </w:rPr>
        <w:t xml:space="preserve"> bruk og</w:t>
      </w:r>
      <w:r w:rsidRPr="00C370FE">
        <w:rPr>
          <w:rFonts w:ascii="Arial" w:hAnsi="Arial" w:cs="Arial"/>
        </w:rPr>
        <w:t xml:space="preserve"> ekspertise</w:t>
      </w:r>
      <w:r>
        <w:rPr>
          <w:rFonts w:ascii="Arial" w:hAnsi="Arial" w:cs="Arial"/>
        </w:rPr>
        <w:t>. Det</w:t>
      </w:r>
      <w:r w:rsidRPr="00C370FE">
        <w:rPr>
          <w:rFonts w:ascii="Arial" w:hAnsi="Arial" w:cs="Arial"/>
        </w:rPr>
        <w:t xml:space="preserve"> er det viktig at brukergrensesnittet er pedagogisk og at systemet har KI funksjoner som letter analysene</w:t>
      </w:r>
      <w:r>
        <w:rPr>
          <w:rFonts w:ascii="Arial" w:hAnsi="Arial" w:cs="Arial"/>
        </w:rPr>
        <w:t>.</w:t>
      </w:r>
    </w:p>
    <w:p w14:paraId="2163FF6A" w14:textId="0F4FFEB9" w:rsidR="00F16829" w:rsidRPr="00B15A87" w:rsidRDefault="00593B59" w:rsidP="00593B59">
      <w:pPr>
        <w:jc w:val="left"/>
        <w:rPr>
          <w:rFonts w:ascii="Arial" w:hAnsi="Arial" w:cs="Arial"/>
          <w:color w:val="EE0000"/>
        </w:rPr>
      </w:pPr>
      <w:r w:rsidRPr="00C370FE">
        <w:rPr>
          <w:rFonts w:ascii="Arial" w:hAnsi="Arial" w:cs="Arial"/>
        </w:rPr>
        <w:t>Det er også viktig at større objekter som fiskelarver (opp til 2,5 cm) kan analyseres, samt histologiske snitt. Derfor må vi ha tilkoblingsmuligheter til ekstra fargekamera. Vi kommer til å erstatte dagens konfokalskanner når vi har finansiering på plass. Denne skanneren skal da brukes på dette instrumentet</w:t>
      </w:r>
      <w:r>
        <w:rPr>
          <w:rFonts w:ascii="Arial" w:hAnsi="Arial" w:cs="Arial"/>
        </w:rPr>
        <w:t>.</w:t>
      </w:r>
      <w:r w:rsidR="002F7CCB" w:rsidRPr="00B15A87">
        <w:rPr>
          <w:rFonts w:ascii="Arial" w:hAnsi="Arial" w:cs="Arial"/>
          <w:color w:val="EE0000"/>
        </w:rPr>
        <w:t>.</w:t>
      </w:r>
    </w:p>
    <w:p w14:paraId="6FA3F60B" w14:textId="77777777" w:rsidR="00AE457A" w:rsidRDefault="00AE457A" w:rsidP="000B6898">
      <w:pPr>
        <w:pStyle w:val="Heading2"/>
        <w:ind w:left="0" w:firstLine="0"/>
      </w:pPr>
      <w:r>
        <w:lastRenderedPageBreak/>
        <w:t>Teknisk spesifikasjon</w:t>
      </w:r>
    </w:p>
    <w:p w14:paraId="39FB5C88" w14:textId="77777777" w:rsidR="002F7CCB" w:rsidRPr="00F061EB" w:rsidRDefault="002F7CCB" w:rsidP="002F7CCB">
      <w:pPr>
        <w:pStyle w:val="Heading2"/>
        <w:numPr>
          <w:ilvl w:val="0"/>
          <w:numId w:val="0"/>
        </w:numPr>
        <w:rPr>
          <w:rFonts w:ascii="Arial" w:eastAsia="Arial" w:hAnsi="Arial" w:cs="Arial"/>
          <w:color w:val="auto"/>
          <w:sz w:val="24"/>
          <w:szCs w:val="24"/>
        </w:rPr>
      </w:pPr>
      <w:r w:rsidRPr="00F061EB">
        <w:rPr>
          <w:rFonts w:ascii="Arial" w:eastAsia="Arial" w:hAnsi="Arial" w:cs="Arial"/>
          <w:color w:val="auto"/>
          <w:sz w:val="24"/>
          <w:szCs w:val="24"/>
        </w:rPr>
        <w:t xml:space="preserve">De tekniske spesifikasjonene, samt leverandørs kommentarer, </w:t>
      </w:r>
      <w:proofErr w:type="gramStart"/>
      <w:r w:rsidRPr="00F061EB">
        <w:rPr>
          <w:rFonts w:ascii="Arial" w:eastAsia="Arial" w:hAnsi="Arial" w:cs="Arial"/>
          <w:color w:val="auto"/>
          <w:sz w:val="24"/>
          <w:szCs w:val="24"/>
        </w:rPr>
        <w:t>fremgår</w:t>
      </w:r>
      <w:proofErr w:type="gramEnd"/>
      <w:r w:rsidRPr="00F061EB">
        <w:rPr>
          <w:rFonts w:ascii="Arial" w:eastAsia="Arial" w:hAnsi="Arial" w:cs="Arial"/>
          <w:color w:val="auto"/>
          <w:sz w:val="24"/>
          <w:szCs w:val="24"/>
        </w:rPr>
        <w:t xml:space="preserve"> av Bilag 3 – Kravspesifikasjon</w:t>
      </w:r>
      <w:r>
        <w:rPr>
          <w:rFonts w:ascii="Arial" w:eastAsia="Arial" w:hAnsi="Arial" w:cs="Arial"/>
          <w:color w:val="auto"/>
          <w:sz w:val="24"/>
          <w:szCs w:val="24"/>
        </w:rPr>
        <w:t>.</w:t>
      </w:r>
    </w:p>
    <w:p w14:paraId="2C625B0B" w14:textId="77777777" w:rsidR="00F16829" w:rsidRPr="007B7772" w:rsidRDefault="00F16829" w:rsidP="000B6898">
      <w:pPr>
        <w:pStyle w:val="Heading2"/>
        <w:ind w:left="0" w:firstLine="0"/>
      </w:pPr>
      <w:r w:rsidRPr="007B7772">
        <w:t>Opsjoner</w:t>
      </w:r>
    </w:p>
    <w:p w14:paraId="65E11EE3" w14:textId="77777777" w:rsidR="00593B59" w:rsidRPr="007C7EAF" w:rsidRDefault="00593B59" w:rsidP="00593B59">
      <w:pPr>
        <w:pStyle w:val="ListParagraph"/>
        <w:numPr>
          <w:ilvl w:val="0"/>
          <w:numId w:val="21"/>
        </w:numPr>
        <w:spacing w:before="120"/>
        <w:rPr>
          <w:rFonts w:ascii="Arial" w:hAnsi="Arial" w:cs="Arial"/>
        </w:rPr>
      </w:pPr>
      <w:bookmarkStart w:id="7" w:name="_Toc240056234"/>
      <w:bookmarkStart w:id="8" w:name="_Toc240056335"/>
      <w:bookmarkStart w:id="9" w:name="_Toc348076384"/>
      <w:r w:rsidRPr="007C7EAF">
        <w:rPr>
          <w:rFonts w:ascii="Arial" w:hAnsi="Arial" w:cs="Arial"/>
        </w:rPr>
        <w:t>Instrument PC</w:t>
      </w:r>
    </w:p>
    <w:p w14:paraId="086AD145" w14:textId="77777777" w:rsidR="00593B59" w:rsidRDefault="00593B59" w:rsidP="00593B59">
      <w:pPr>
        <w:pStyle w:val="ListParagraph"/>
        <w:numPr>
          <w:ilvl w:val="0"/>
          <w:numId w:val="21"/>
        </w:numPr>
        <w:spacing w:before="120"/>
        <w:rPr>
          <w:rFonts w:ascii="Arial" w:hAnsi="Arial" w:cs="Arial"/>
        </w:rPr>
      </w:pPr>
      <w:proofErr w:type="spellStart"/>
      <w:r w:rsidRPr="007C7EAF">
        <w:rPr>
          <w:rFonts w:ascii="Arial" w:hAnsi="Arial" w:cs="Arial"/>
        </w:rPr>
        <w:t>Servicekontrakt</w:t>
      </w:r>
      <w:proofErr w:type="spellEnd"/>
      <w:r>
        <w:rPr>
          <w:rFonts w:ascii="Arial" w:hAnsi="Arial" w:cs="Arial"/>
        </w:rPr>
        <w:t xml:space="preserve"> </w:t>
      </w:r>
      <w:proofErr w:type="spellStart"/>
      <w:r>
        <w:rPr>
          <w:rFonts w:ascii="Arial" w:hAnsi="Arial" w:cs="Arial"/>
        </w:rPr>
        <w:t>etter</w:t>
      </w:r>
      <w:proofErr w:type="spellEnd"/>
      <w:r>
        <w:rPr>
          <w:rFonts w:ascii="Arial" w:hAnsi="Arial" w:cs="Arial"/>
        </w:rPr>
        <w:t xml:space="preserve"> </w:t>
      </w:r>
      <w:proofErr w:type="spellStart"/>
      <w:r>
        <w:rPr>
          <w:rFonts w:ascii="Arial" w:hAnsi="Arial" w:cs="Arial"/>
        </w:rPr>
        <w:t>garantitid</w:t>
      </w:r>
      <w:proofErr w:type="spellEnd"/>
    </w:p>
    <w:p w14:paraId="465DD333" w14:textId="77777777" w:rsidR="00593B59" w:rsidRPr="00593B59" w:rsidRDefault="00593B59" w:rsidP="00593B59">
      <w:pPr>
        <w:pStyle w:val="ListParagraph"/>
        <w:numPr>
          <w:ilvl w:val="0"/>
          <w:numId w:val="21"/>
        </w:numPr>
        <w:spacing w:before="120"/>
        <w:rPr>
          <w:rFonts w:ascii="Arial" w:hAnsi="Arial" w:cs="Arial"/>
          <w:lang w:val="nb-NO"/>
        </w:rPr>
      </w:pPr>
      <w:r w:rsidRPr="00593B59">
        <w:rPr>
          <w:rFonts w:ascii="Arial" w:hAnsi="Arial" w:cs="Arial"/>
          <w:lang w:val="nb-NO"/>
        </w:rPr>
        <w:t xml:space="preserve">Konfokale enheter (punkt-skannende/spinning disk-systemer) </w:t>
      </w:r>
    </w:p>
    <w:p w14:paraId="187C3434" w14:textId="77777777" w:rsidR="00593B59" w:rsidRPr="00593B59" w:rsidRDefault="00593B59" w:rsidP="00593B59">
      <w:pPr>
        <w:pStyle w:val="ListParagraph"/>
        <w:numPr>
          <w:ilvl w:val="0"/>
          <w:numId w:val="21"/>
        </w:numPr>
        <w:spacing w:before="120"/>
        <w:rPr>
          <w:rFonts w:ascii="Arial" w:hAnsi="Arial" w:cs="Arial"/>
          <w:lang w:val="nb-NO"/>
        </w:rPr>
      </w:pPr>
      <w:r w:rsidRPr="00593B59">
        <w:rPr>
          <w:rFonts w:ascii="Arial" w:hAnsi="Arial" w:cs="Arial"/>
          <w:lang w:val="nb-NO"/>
        </w:rPr>
        <w:t>Tilleggsutstyr som filterhjul, inkubasjonskamre for levende celler og automatiske væskedispensere for immersjon</w:t>
      </w:r>
    </w:p>
    <w:p w14:paraId="41E4FD73" w14:textId="77777777" w:rsidR="002F7CCB" w:rsidRPr="00BD62D0" w:rsidRDefault="002F7CCB" w:rsidP="002F7CCB">
      <w:pPr>
        <w:ind w:left="360"/>
        <w:rPr>
          <w:rFonts w:ascii="Arial" w:hAnsi="Arial" w:cs="Arial"/>
        </w:rPr>
      </w:pPr>
      <w:r w:rsidRPr="00BD62D0">
        <w:rPr>
          <w:rFonts w:ascii="Arial" w:hAnsi="Arial" w:cs="Arial"/>
          <w:iCs/>
          <w:color w:val="000000"/>
          <w:highlight w:val="yellow"/>
        </w:rPr>
        <w:t>[</w:t>
      </w:r>
      <w:proofErr w:type="spellStart"/>
      <w:r w:rsidRPr="00BD62D0">
        <w:rPr>
          <w:rFonts w:ascii="Arial" w:hAnsi="Arial" w:cs="Arial"/>
          <w:iCs/>
          <w:color w:val="000000"/>
          <w:highlight w:val="yellow"/>
        </w:rPr>
        <w:t>Oppateres</w:t>
      </w:r>
      <w:proofErr w:type="spellEnd"/>
      <w:r w:rsidRPr="00BD62D0">
        <w:rPr>
          <w:rFonts w:ascii="Arial" w:hAnsi="Arial" w:cs="Arial"/>
          <w:iCs/>
          <w:color w:val="000000"/>
          <w:highlight w:val="yellow"/>
        </w:rPr>
        <w:t xml:space="preserve"> ut ved avtaleinngåelse].</w:t>
      </w:r>
    </w:p>
    <w:p w14:paraId="6E831E24" w14:textId="77777777" w:rsidR="00EE2D8C" w:rsidRPr="002F7CCB" w:rsidRDefault="00EE2D8C" w:rsidP="00EE2D8C">
      <w:pPr>
        <w:jc w:val="left"/>
        <w:rPr>
          <w:rFonts w:ascii="Arial" w:hAnsi="Arial" w:cs="Arial"/>
        </w:rPr>
      </w:pPr>
      <w:r w:rsidRPr="002F7CCB">
        <w:rPr>
          <w:rFonts w:ascii="Arial" w:hAnsi="Arial" w:cs="Arial"/>
        </w:rPr>
        <w:t xml:space="preserve">Med opsjoner forstås her tilleggsytelser og/eller tilleggsvarer oppdragsgiver som utgangspunkt ikke har inkludert i kontrakten, men som det er mulighet for å ta inn på et senere tidspunkt. </w:t>
      </w:r>
    </w:p>
    <w:p w14:paraId="53CFF87C" w14:textId="14BE1BDF" w:rsidR="00EE2D8C" w:rsidRPr="00A7311D" w:rsidRDefault="00EE2D8C" w:rsidP="00EE2D8C">
      <w:pPr>
        <w:jc w:val="left"/>
        <w:rPr>
          <w:rFonts w:ascii="Arial" w:hAnsi="Arial" w:cs="Arial"/>
          <w:color w:val="0000FF"/>
        </w:rPr>
      </w:pPr>
      <w:r w:rsidRPr="002F7CCB">
        <w:rPr>
          <w:rFonts w:ascii="Arial" w:hAnsi="Arial" w:cs="Arial"/>
        </w:rPr>
        <w:t xml:space="preserve">Opsjoner innebærer ingen forpliktelse for oppdragsgiveren. </w:t>
      </w:r>
      <w:r w:rsidRPr="00AB75BC">
        <w:rPr>
          <w:rFonts w:ascii="Arial" w:hAnsi="Arial" w:cs="Arial"/>
          <w:color w:val="0000FF"/>
          <w:highlight w:val="yellow"/>
        </w:rPr>
        <w:t xml:space="preserve"> </w:t>
      </w:r>
      <w:r w:rsidRPr="000A4994">
        <w:rPr>
          <w:rFonts w:ascii="Arial" w:hAnsi="Arial" w:cs="Arial"/>
          <w:color w:val="0000FF"/>
        </w:rPr>
        <w:t xml:space="preserve"> </w:t>
      </w:r>
    </w:p>
    <w:p w14:paraId="6C7C8995" w14:textId="77777777" w:rsidR="00CB2E61" w:rsidRDefault="00CB2E61" w:rsidP="000B6898">
      <w:pPr>
        <w:pStyle w:val="Heading2"/>
        <w:ind w:left="0" w:firstLine="0"/>
      </w:pPr>
      <w:r>
        <w:t>Dokumentasjon</w:t>
      </w:r>
    </w:p>
    <w:p w14:paraId="00B6FF7C" w14:textId="77777777" w:rsidR="00CB2E61" w:rsidRDefault="00CB2E61" w:rsidP="000B6898">
      <w:pPr>
        <w:jc w:val="left"/>
        <w:rPr>
          <w:rFonts w:ascii="Arial" w:hAnsi="Arial" w:cs="Arial"/>
        </w:rPr>
      </w:pPr>
      <w:r w:rsidRPr="00CB2E61">
        <w:rPr>
          <w:rFonts w:ascii="Arial" w:hAnsi="Arial" w:cs="Arial"/>
        </w:rPr>
        <w:t>Alle varer som etter norsk lov skal ha produktdatablad, skal leveres med dette. Alle varer skal ved levering være ledsaget av nødvendige instrukser for drift og vedlikehold, og annen dokumentasjon som måtte være avtalt og spesifisert i bestillingen. Dokumentasjon skal være skrevet på norsk hvis ikke annet er avtalt.</w:t>
      </w:r>
    </w:p>
    <w:p w14:paraId="0773F052" w14:textId="77777777" w:rsidR="00C35DD2" w:rsidRPr="00CB2E61" w:rsidRDefault="00C35DD2" w:rsidP="003C163B">
      <w:pPr>
        <w:jc w:val="left"/>
        <w:rPr>
          <w:rFonts w:ascii="Arial" w:hAnsi="Arial" w:cs="Arial"/>
        </w:rPr>
      </w:pPr>
      <w:r>
        <w:rPr>
          <w:rFonts w:ascii="Arial" w:hAnsi="Arial" w:cs="Arial"/>
        </w:rPr>
        <w:t xml:space="preserve">Aktuell dokumentasjon </w:t>
      </w:r>
      <w:r w:rsidR="000F70F4">
        <w:rPr>
          <w:rFonts w:ascii="Arial" w:hAnsi="Arial" w:cs="Arial"/>
        </w:rPr>
        <w:t>skal</w:t>
      </w:r>
      <w:r w:rsidRPr="007658EB">
        <w:rPr>
          <w:rFonts w:ascii="Arial" w:hAnsi="Arial" w:cs="Arial"/>
        </w:rPr>
        <w:t xml:space="preserve"> leveres sammen med varene.</w:t>
      </w:r>
    </w:p>
    <w:p w14:paraId="05D73D14" w14:textId="77777777" w:rsidR="006D4EB8" w:rsidRPr="006D4EB8" w:rsidRDefault="006D4EB8" w:rsidP="000B6898">
      <w:pPr>
        <w:pStyle w:val="Heading2"/>
        <w:ind w:left="0" w:firstLine="0"/>
      </w:pPr>
      <w:r w:rsidRPr="006D4EB8">
        <w:t>V</w:t>
      </w:r>
      <w:r>
        <w:t>arighet</w:t>
      </w:r>
      <w:bookmarkEnd w:id="7"/>
      <w:bookmarkEnd w:id="8"/>
      <w:bookmarkEnd w:id="9"/>
    </w:p>
    <w:p w14:paraId="2CD32EB1" w14:textId="77777777" w:rsidR="00593B59" w:rsidRPr="00AC6A69" w:rsidRDefault="00593B59" w:rsidP="00593B59">
      <w:pPr>
        <w:spacing w:before="100" w:beforeAutospacing="1" w:after="100" w:afterAutospacing="1"/>
        <w:jc w:val="left"/>
        <w:rPr>
          <w:rFonts w:ascii="Arial" w:hAnsi="Arial" w:cs="Arial"/>
        </w:rPr>
      </w:pPr>
      <w:r w:rsidRPr="00AC6A69">
        <w:rPr>
          <w:rFonts w:ascii="Arial" w:hAnsi="Arial" w:cs="Arial"/>
        </w:rPr>
        <w:t>Kontrakten</w:t>
      </w:r>
      <w:r>
        <w:rPr>
          <w:rFonts w:ascii="Arial" w:hAnsi="Arial" w:cs="Arial"/>
        </w:rPr>
        <w:t xml:space="preserve"> for den delen som gjelder levering av instrument er en engangsleveranse og</w:t>
      </w:r>
      <w:r w:rsidRPr="00AC6A69">
        <w:rPr>
          <w:rFonts w:ascii="Arial" w:hAnsi="Arial" w:cs="Arial"/>
        </w:rPr>
        <w:t xml:space="preserve"> gjelder fra kontraktsinngåelse og inntil partene har innfridd sine forpliktelser etter kontrakten.</w:t>
      </w:r>
    </w:p>
    <w:p w14:paraId="2C490D68" w14:textId="77777777" w:rsidR="0033580D" w:rsidRPr="00AC6A69" w:rsidRDefault="0033580D" w:rsidP="0033580D">
      <w:pPr>
        <w:spacing w:before="100" w:beforeAutospacing="1" w:after="100" w:afterAutospacing="1"/>
        <w:jc w:val="left"/>
        <w:rPr>
          <w:rFonts w:ascii="Arial" w:hAnsi="Arial" w:cs="Arial"/>
        </w:rPr>
      </w:pPr>
      <w:r>
        <w:rPr>
          <w:rFonts w:ascii="Arial" w:hAnsi="Arial" w:cs="Arial"/>
        </w:rPr>
        <w:t>Opsjon serviceavtale kan være aktuelt i hele instrumentets levetid.</w:t>
      </w:r>
    </w:p>
    <w:p w14:paraId="09940F4C" w14:textId="77777777" w:rsidR="0033580D" w:rsidRDefault="0033580D" w:rsidP="0033580D">
      <w:pPr>
        <w:spacing w:before="100" w:beforeAutospacing="1" w:after="100" w:afterAutospacing="1"/>
        <w:jc w:val="left"/>
        <w:rPr>
          <w:rFonts w:ascii="Arial" w:hAnsi="Arial" w:cs="Arial"/>
        </w:rPr>
      </w:pPr>
      <w:r>
        <w:rPr>
          <w:rFonts w:ascii="Arial" w:hAnsi="Arial" w:cs="Arial"/>
        </w:rPr>
        <w:t>Opsjoner for konfokale enheter og annet tilleggsutstyr skal være tilgjengelig for oppdragsgiver i 24 mnd.</w:t>
      </w:r>
    </w:p>
    <w:p w14:paraId="3CB30BA6" w14:textId="37BB91E2" w:rsidR="00593B59" w:rsidRDefault="0033580D" w:rsidP="00593B59">
      <w:pPr>
        <w:spacing w:before="100" w:beforeAutospacing="1" w:after="100" w:afterAutospacing="1"/>
        <w:jc w:val="left"/>
        <w:rPr>
          <w:rFonts w:ascii="Arial" w:hAnsi="Arial" w:cs="Arial"/>
        </w:rPr>
      </w:pPr>
      <w:r>
        <w:rPr>
          <w:rFonts w:ascii="Arial" w:hAnsi="Arial" w:cs="Arial"/>
        </w:rPr>
        <w:t xml:space="preserve">Pris for opsjonene kan justeres </w:t>
      </w:r>
      <w:proofErr w:type="spellStart"/>
      <w:r>
        <w:rPr>
          <w:rFonts w:ascii="Arial" w:hAnsi="Arial" w:cs="Arial"/>
        </w:rPr>
        <w:t>iht</w:t>
      </w:r>
      <w:proofErr w:type="spellEnd"/>
      <w:r>
        <w:rPr>
          <w:rFonts w:ascii="Arial" w:hAnsi="Arial" w:cs="Arial"/>
        </w:rPr>
        <w:t xml:space="preserve"> KPI</w:t>
      </w:r>
      <w:r w:rsidR="00593B59">
        <w:rPr>
          <w:rFonts w:ascii="Arial" w:hAnsi="Arial" w:cs="Arial"/>
        </w:rPr>
        <w:t xml:space="preserve">. </w:t>
      </w:r>
      <w:r w:rsidR="00593B59" w:rsidRPr="002B0E74">
        <w:rPr>
          <w:rFonts w:ascii="Arial" w:hAnsi="Arial" w:cs="Arial"/>
        </w:rPr>
        <w:t xml:space="preserve"> </w:t>
      </w:r>
    </w:p>
    <w:p w14:paraId="47B0CE58" w14:textId="77777777" w:rsidR="00A7311D" w:rsidRDefault="00A7311D" w:rsidP="000B6898">
      <w:pPr>
        <w:pStyle w:val="Heading2"/>
        <w:ind w:left="0" w:firstLine="0"/>
      </w:pPr>
      <w:r>
        <w:t>Møter</w:t>
      </w:r>
    </w:p>
    <w:p w14:paraId="78C2854A" w14:textId="77777777" w:rsidR="00EE2D8C" w:rsidRPr="002F7CCB" w:rsidRDefault="00EE2D8C" w:rsidP="00EE2D8C">
      <w:pPr>
        <w:jc w:val="left"/>
        <w:rPr>
          <w:rFonts w:ascii="Arial" w:hAnsi="Arial" w:cs="Arial"/>
        </w:rPr>
      </w:pPr>
      <w:r w:rsidRPr="002F7CCB">
        <w:rPr>
          <w:rFonts w:ascii="Arial" w:hAnsi="Arial" w:cs="Arial"/>
          <w:iCs/>
        </w:rPr>
        <w:t xml:space="preserve">Dersom en part finner det nødvendig kan det avtales møte mellom partene for å drøfte avtaleforholdet og måten avtaleforholdet blir gjennomført på. </w:t>
      </w:r>
    </w:p>
    <w:p w14:paraId="5980678F" w14:textId="7E0144F9" w:rsidR="006D4EB8" w:rsidRPr="007B7772" w:rsidRDefault="002F7CCB" w:rsidP="000B6898">
      <w:pPr>
        <w:pStyle w:val="Heading2"/>
        <w:ind w:left="0" w:firstLine="0"/>
      </w:pPr>
      <w:r>
        <w:t>Fremdriftsplan</w:t>
      </w:r>
    </w:p>
    <w:p w14:paraId="2E11C692" w14:textId="383D8A8B" w:rsidR="00A7311D" w:rsidRDefault="002F7CCB" w:rsidP="000B6898">
      <w:pPr>
        <w:jc w:val="left"/>
        <w:rPr>
          <w:rFonts w:ascii="Arial" w:hAnsi="Arial" w:cs="Arial"/>
          <w:color w:val="0000FF"/>
        </w:rPr>
      </w:pPr>
      <w:r w:rsidRPr="00AA32D4">
        <w:rPr>
          <w:rFonts w:ascii="Arial" w:hAnsi="Arial" w:cs="Arial"/>
          <w:iCs/>
          <w:color w:val="000000"/>
        </w:rPr>
        <w:t xml:space="preserve">Fremdriftsplan settes opp ved avtaleinngåelse </w:t>
      </w:r>
      <w:proofErr w:type="spellStart"/>
      <w:r w:rsidRPr="00AA32D4">
        <w:rPr>
          <w:rFonts w:ascii="Arial" w:hAnsi="Arial" w:cs="Arial"/>
          <w:iCs/>
          <w:color w:val="000000"/>
        </w:rPr>
        <w:t>iht</w:t>
      </w:r>
      <w:proofErr w:type="spellEnd"/>
      <w:r w:rsidRPr="00AA32D4">
        <w:rPr>
          <w:rFonts w:ascii="Arial" w:hAnsi="Arial" w:cs="Arial"/>
          <w:iCs/>
          <w:color w:val="000000"/>
        </w:rPr>
        <w:t xml:space="preserve"> estimert leveringstid i tilbud, med tilpasning til Havforskningsinstituttets øvrige planer.</w:t>
      </w:r>
      <w:r>
        <w:rPr>
          <w:rFonts w:ascii="Arial" w:hAnsi="Arial" w:cs="Arial"/>
          <w:iCs/>
          <w:color w:val="000000"/>
        </w:rPr>
        <w:t xml:space="preserve"> Bilag 5 – fremdriftsskjema skal fylles ut og benyttes til dette punktet.</w:t>
      </w:r>
    </w:p>
    <w:p w14:paraId="7AFB9EE9" w14:textId="77777777" w:rsidR="00A7311D" w:rsidRPr="007B7772" w:rsidRDefault="00A7311D" w:rsidP="000B6898">
      <w:pPr>
        <w:pStyle w:val="Heading2"/>
        <w:ind w:left="0" w:firstLine="0"/>
      </w:pPr>
      <w:bookmarkStart w:id="10" w:name="_Toc470766954"/>
      <w:r>
        <w:lastRenderedPageBreak/>
        <w:t>U</w:t>
      </w:r>
      <w:r w:rsidRPr="007B7772">
        <w:t>nderleverandører</w:t>
      </w:r>
      <w:bookmarkEnd w:id="10"/>
    </w:p>
    <w:p w14:paraId="73DEB892" w14:textId="77777777" w:rsidR="002F7CCB" w:rsidRPr="00F061EB" w:rsidRDefault="002F7CCB" w:rsidP="002F7CCB">
      <w:pPr>
        <w:jc w:val="left"/>
        <w:rPr>
          <w:rFonts w:ascii="Arial" w:hAnsi="Arial" w:cs="Arial"/>
          <w:iCs/>
        </w:rPr>
      </w:pPr>
      <w:r w:rsidRPr="00F061EB">
        <w:rPr>
          <w:rFonts w:ascii="Arial" w:hAnsi="Arial" w:cs="Arial"/>
          <w:iCs/>
        </w:rPr>
        <w:t>Leverandør benytter følgende underleverandører, som alle er godkjent av oppdragsgiver:</w:t>
      </w:r>
    </w:p>
    <w:p w14:paraId="4B643F26" w14:textId="425B9EB8" w:rsidR="003C163B" w:rsidRDefault="002F7CCB" w:rsidP="002F7CCB">
      <w:pPr>
        <w:jc w:val="left"/>
        <w:rPr>
          <w:rFonts w:ascii="Arial" w:hAnsi="Arial" w:cs="Arial"/>
          <w:iCs/>
          <w:color w:val="000000"/>
          <w:highlight w:val="yellow"/>
        </w:rPr>
      </w:pPr>
      <w:r w:rsidRPr="00100AC3">
        <w:rPr>
          <w:rFonts w:ascii="Arial" w:hAnsi="Arial" w:cs="Arial"/>
          <w:iCs/>
          <w:color w:val="000000"/>
          <w:highlight w:val="yellow"/>
        </w:rPr>
        <w:t>[Fylles ut ved avtaleinngåelse]</w:t>
      </w:r>
      <w:r>
        <w:rPr>
          <w:rFonts w:ascii="Arial" w:hAnsi="Arial" w:cs="Arial"/>
          <w:iCs/>
          <w:color w:val="000000"/>
          <w:highlight w:val="yellow"/>
        </w:rPr>
        <w:t>.</w:t>
      </w:r>
    </w:p>
    <w:p w14:paraId="5FD784E5" w14:textId="77777777" w:rsidR="00830335" w:rsidRDefault="00830335" w:rsidP="00830335">
      <w:pPr>
        <w:pStyle w:val="Heading2"/>
        <w:rPr>
          <w:sz w:val="24"/>
        </w:rPr>
      </w:pPr>
      <w:bookmarkStart w:id="11" w:name="_Toc348076404"/>
      <w:r>
        <w:t>ILO-kjernekonvensjoner</w:t>
      </w:r>
      <w:bookmarkEnd w:id="11"/>
    </w:p>
    <w:p w14:paraId="6A123B34" w14:textId="77777777" w:rsidR="00830335" w:rsidRPr="0081271C" w:rsidRDefault="00830335" w:rsidP="00830335">
      <w:pPr>
        <w:jc w:val="left"/>
        <w:rPr>
          <w:rFonts w:ascii="Arial" w:hAnsi="Arial" w:cs="Arial"/>
          <w:color w:val="000000"/>
          <w:szCs w:val="22"/>
        </w:rPr>
      </w:pPr>
      <w:r w:rsidRPr="0005464E">
        <w:rPr>
          <w:rStyle w:val="Tekst12pt"/>
          <w:rFonts w:ascii="Arial" w:hAnsi="Arial" w:cs="Arial"/>
          <w:szCs w:val="22"/>
        </w:rPr>
        <w:t>Leverandøren skal respektere grunnleggende krav til menneskerettigheter</w:t>
      </w:r>
      <w:r w:rsidR="005B1843" w:rsidRPr="0005464E">
        <w:rPr>
          <w:rStyle w:val="Tekst12pt"/>
          <w:rFonts w:ascii="Arial" w:hAnsi="Arial" w:cs="Arial"/>
          <w:szCs w:val="22"/>
        </w:rPr>
        <w:t xml:space="preserve"> og </w:t>
      </w:r>
      <w:r w:rsidRPr="0005464E">
        <w:rPr>
          <w:rStyle w:val="Tekst12pt"/>
          <w:rFonts w:ascii="Arial" w:hAnsi="Arial" w:cs="Arial"/>
          <w:szCs w:val="22"/>
        </w:rPr>
        <w:t>arbeidstakerrettigheter</w:t>
      </w:r>
      <w:r w:rsidR="005B1843" w:rsidRPr="0005464E">
        <w:rPr>
          <w:rStyle w:val="Tekst12pt"/>
          <w:rFonts w:ascii="Arial" w:hAnsi="Arial" w:cs="Arial"/>
          <w:szCs w:val="22"/>
        </w:rPr>
        <w:t xml:space="preserve">. </w:t>
      </w:r>
      <w:r w:rsidRPr="0005464E">
        <w:rPr>
          <w:rStyle w:val="Tekst12pt"/>
          <w:rFonts w:ascii="Arial" w:hAnsi="Arial" w:cs="Arial"/>
          <w:szCs w:val="22"/>
        </w:rPr>
        <w:t>Varer som leveres til Havforskningsinstituttet skal være fremstilt under forhold som er forenlige med kravene angitt i ILO-kjernekonvensjoner.</w:t>
      </w:r>
      <w:r w:rsidRPr="0005464E">
        <w:rPr>
          <w:rFonts w:ascii="Arial" w:hAnsi="Arial" w:cs="Arial"/>
          <w:strike/>
          <w:color w:val="FF0000"/>
        </w:rPr>
        <w:t xml:space="preserve"> </w:t>
      </w:r>
    </w:p>
    <w:p w14:paraId="587616F3" w14:textId="77777777" w:rsidR="00830335" w:rsidRPr="00830335" w:rsidRDefault="00830335" w:rsidP="00830335">
      <w:pPr>
        <w:rPr>
          <w:rFonts w:ascii="Arial" w:hAnsi="Arial" w:cs="Arial"/>
          <w:iCs/>
        </w:rPr>
      </w:pPr>
      <w:r w:rsidRPr="00830335">
        <w:rPr>
          <w:rFonts w:ascii="Arial" w:hAnsi="Arial" w:cs="Arial"/>
          <w:iCs/>
        </w:rPr>
        <w:t xml:space="preserve">Følgende konvensjoner regnes som ILO-kjernekonvensjoner: </w:t>
      </w: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155"/>
        <w:gridCol w:w="1329"/>
        <w:gridCol w:w="5557"/>
      </w:tblGrid>
      <w:tr w:rsidR="00830335" w:rsidRPr="00830335" w14:paraId="548ED43B" w14:textId="77777777" w:rsidTr="00983919">
        <w:tc>
          <w:tcPr>
            <w:tcW w:w="1192" w:type="pct"/>
            <w:tcBorders>
              <w:top w:val="single" w:sz="12" w:space="0" w:color="auto"/>
              <w:left w:val="single" w:sz="12" w:space="0" w:color="auto"/>
              <w:bottom w:val="single" w:sz="12" w:space="0" w:color="auto"/>
              <w:right w:val="single" w:sz="6" w:space="0" w:color="auto"/>
            </w:tcBorders>
            <w:shd w:val="clear" w:color="auto" w:fill="DEEAF6"/>
            <w:vAlign w:val="center"/>
            <w:hideMark/>
          </w:tcPr>
          <w:p w14:paraId="455B590B" w14:textId="77777777" w:rsidR="00830335" w:rsidRPr="00983919" w:rsidRDefault="00830335">
            <w:pPr>
              <w:rPr>
                <w:rFonts w:ascii="Calibri" w:hAnsi="Calibri" w:cs="Arial"/>
                <w:b/>
                <w:bCs/>
                <w:sz w:val="22"/>
                <w:szCs w:val="22"/>
              </w:rPr>
            </w:pPr>
            <w:r w:rsidRPr="00983919">
              <w:rPr>
                <w:rFonts w:ascii="Calibri" w:hAnsi="Calibri" w:cs="Arial"/>
                <w:b/>
                <w:bCs/>
                <w:sz w:val="22"/>
                <w:szCs w:val="22"/>
              </w:rPr>
              <w:t>Hovedkategori</w:t>
            </w:r>
          </w:p>
        </w:tc>
        <w:tc>
          <w:tcPr>
            <w:tcW w:w="735" w:type="pct"/>
            <w:tcBorders>
              <w:top w:val="single" w:sz="12" w:space="0" w:color="auto"/>
              <w:left w:val="single" w:sz="6" w:space="0" w:color="auto"/>
              <w:bottom w:val="single" w:sz="12" w:space="0" w:color="auto"/>
              <w:right w:val="single" w:sz="6" w:space="0" w:color="auto"/>
            </w:tcBorders>
            <w:shd w:val="clear" w:color="auto" w:fill="DEEAF6"/>
            <w:vAlign w:val="center"/>
            <w:hideMark/>
          </w:tcPr>
          <w:p w14:paraId="5C73E2FF" w14:textId="77777777" w:rsidR="00830335" w:rsidRPr="00983919" w:rsidRDefault="00830335">
            <w:pPr>
              <w:rPr>
                <w:rFonts w:ascii="Calibri" w:hAnsi="Calibri" w:cs="Arial"/>
                <w:b/>
                <w:bCs/>
                <w:sz w:val="22"/>
                <w:szCs w:val="22"/>
              </w:rPr>
            </w:pPr>
            <w:r w:rsidRPr="00983919">
              <w:rPr>
                <w:rFonts w:ascii="Calibri" w:hAnsi="Calibri" w:cs="Arial"/>
                <w:b/>
                <w:bCs/>
                <w:sz w:val="22"/>
                <w:szCs w:val="22"/>
              </w:rPr>
              <w:t>ILO-konvensjon</w:t>
            </w:r>
          </w:p>
        </w:tc>
        <w:tc>
          <w:tcPr>
            <w:tcW w:w="3073" w:type="pct"/>
            <w:tcBorders>
              <w:top w:val="single" w:sz="12" w:space="0" w:color="auto"/>
              <w:left w:val="single" w:sz="6" w:space="0" w:color="auto"/>
              <w:bottom w:val="single" w:sz="12" w:space="0" w:color="auto"/>
              <w:right w:val="single" w:sz="12" w:space="0" w:color="auto"/>
            </w:tcBorders>
            <w:shd w:val="clear" w:color="auto" w:fill="DEEAF6"/>
            <w:vAlign w:val="center"/>
            <w:hideMark/>
          </w:tcPr>
          <w:p w14:paraId="64D82EF8" w14:textId="77777777" w:rsidR="00830335" w:rsidRPr="00983919" w:rsidRDefault="00830335">
            <w:pPr>
              <w:rPr>
                <w:rFonts w:ascii="Calibri" w:hAnsi="Calibri" w:cs="Arial"/>
                <w:b/>
                <w:bCs/>
                <w:sz w:val="22"/>
                <w:szCs w:val="22"/>
              </w:rPr>
            </w:pPr>
            <w:r w:rsidRPr="00983919">
              <w:rPr>
                <w:rFonts w:ascii="Calibri" w:hAnsi="Calibri" w:cs="Arial"/>
                <w:b/>
                <w:bCs/>
                <w:sz w:val="22"/>
                <w:szCs w:val="22"/>
              </w:rPr>
              <w:t>Omhandler / innhold</w:t>
            </w:r>
          </w:p>
        </w:tc>
      </w:tr>
      <w:tr w:rsidR="00830335" w:rsidRPr="00830335" w14:paraId="49908E56"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hideMark/>
          </w:tcPr>
          <w:p w14:paraId="0670CA1B"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Forbud mot barnearbeid</w:t>
            </w:r>
          </w:p>
        </w:tc>
        <w:tc>
          <w:tcPr>
            <w:tcW w:w="735" w:type="pct"/>
            <w:tcBorders>
              <w:top w:val="single" w:sz="12" w:space="0" w:color="auto"/>
              <w:left w:val="single" w:sz="6" w:space="0" w:color="auto"/>
              <w:bottom w:val="single" w:sz="6" w:space="0" w:color="auto"/>
              <w:right w:val="single" w:sz="6" w:space="0" w:color="auto"/>
            </w:tcBorders>
            <w:hideMark/>
          </w:tcPr>
          <w:p w14:paraId="30062C26"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138</w:t>
            </w:r>
          </w:p>
        </w:tc>
        <w:tc>
          <w:tcPr>
            <w:tcW w:w="3073" w:type="pct"/>
            <w:tcBorders>
              <w:top w:val="single" w:sz="12" w:space="0" w:color="auto"/>
              <w:left w:val="single" w:sz="6" w:space="0" w:color="auto"/>
              <w:bottom w:val="single" w:sz="6" w:space="0" w:color="auto"/>
              <w:right w:val="single" w:sz="12" w:space="0" w:color="auto"/>
            </w:tcBorders>
            <w:hideMark/>
          </w:tcPr>
          <w:p w14:paraId="77D88C70"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Minstealderen for adgang til sysselsetting eller arbeid skal ikke være lavere enn den alderen da skoleplikten opphører og skal under alle omstendigheter ikke være lavere enn femten år.</w:t>
            </w:r>
          </w:p>
        </w:tc>
      </w:tr>
      <w:tr w:rsidR="00830335" w:rsidRPr="00830335" w14:paraId="0BBE0F2E"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49B15794" w14:textId="77777777" w:rsidR="00830335" w:rsidRPr="00983919" w:rsidRDefault="00830335" w:rsidP="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3379968B"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182</w:t>
            </w:r>
          </w:p>
        </w:tc>
        <w:tc>
          <w:tcPr>
            <w:tcW w:w="3073" w:type="pct"/>
            <w:tcBorders>
              <w:top w:val="single" w:sz="6" w:space="0" w:color="auto"/>
              <w:left w:val="single" w:sz="6" w:space="0" w:color="auto"/>
              <w:bottom w:val="single" w:sz="12" w:space="0" w:color="auto"/>
              <w:right w:val="single" w:sz="12" w:space="0" w:color="auto"/>
            </w:tcBorders>
            <w:hideMark/>
          </w:tcPr>
          <w:p w14:paraId="5A911ACD"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forbud mot og umiddelbare tiltak for å avskaffe de verste former for barnearbeid</w:t>
            </w:r>
          </w:p>
        </w:tc>
      </w:tr>
      <w:tr w:rsidR="00830335" w:rsidRPr="00830335" w14:paraId="07BC9881"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tcPr>
          <w:p w14:paraId="15590FFC"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Organisasjonsfrihet</w:t>
            </w:r>
          </w:p>
          <w:p w14:paraId="14C6F9D6" w14:textId="77777777" w:rsidR="00830335" w:rsidRPr="00983919" w:rsidRDefault="00830335" w:rsidP="00830335">
            <w:pPr>
              <w:jc w:val="left"/>
              <w:rPr>
                <w:rFonts w:ascii="Calibri" w:hAnsi="Calibri" w:cs="Arial"/>
                <w:b/>
                <w:bCs/>
                <w:sz w:val="22"/>
                <w:szCs w:val="22"/>
              </w:rPr>
            </w:pPr>
          </w:p>
        </w:tc>
        <w:tc>
          <w:tcPr>
            <w:tcW w:w="735" w:type="pct"/>
            <w:tcBorders>
              <w:top w:val="single" w:sz="12" w:space="0" w:color="auto"/>
              <w:left w:val="single" w:sz="6" w:space="0" w:color="auto"/>
              <w:bottom w:val="single" w:sz="6" w:space="0" w:color="auto"/>
              <w:right w:val="single" w:sz="6" w:space="0" w:color="auto"/>
            </w:tcBorders>
            <w:hideMark/>
          </w:tcPr>
          <w:p w14:paraId="306B3E91"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87</w:t>
            </w:r>
          </w:p>
        </w:tc>
        <w:tc>
          <w:tcPr>
            <w:tcW w:w="3073" w:type="pct"/>
            <w:tcBorders>
              <w:top w:val="single" w:sz="12" w:space="0" w:color="auto"/>
              <w:left w:val="single" w:sz="6" w:space="0" w:color="auto"/>
              <w:bottom w:val="single" w:sz="6" w:space="0" w:color="auto"/>
              <w:right w:val="single" w:sz="12" w:space="0" w:color="auto"/>
            </w:tcBorders>
            <w:hideMark/>
          </w:tcPr>
          <w:p w14:paraId="1D4C0084"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 xml:space="preserve">Om foreningsfrihet og vern av organisasjonsretten </w:t>
            </w:r>
          </w:p>
        </w:tc>
      </w:tr>
      <w:tr w:rsidR="00830335" w:rsidRPr="00830335" w14:paraId="4764C0AC"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69334A74" w14:textId="77777777" w:rsidR="00830335" w:rsidRPr="00983919" w:rsidRDefault="00830335" w:rsidP="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6FBC29D1"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98</w:t>
            </w:r>
          </w:p>
        </w:tc>
        <w:tc>
          <w:tcPr>
            <w:tcW w:w="3073" w:type="pct"/>
            <w:tcBorders>
              <w:top w:val="single" w:sz="6" w:space="0" w:color="auto"/>
              <w:left w:val="single" w:sz="6" w:space="0" w:color="auto"/>
              <w:bottom w:val="single" w:sz="12" w:space="0" w:color="auto"/>
              <w:right w:val="single" w:sz="12" w:space="0" w:color="auto"/>
            </w:tcBorders>
            <w:hideMark/>
          </w:tcPr>
          <w:p w14:paraId="209D236D"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 xml:space="preserve">Om retten til å organisere seg til å føre kollektive forhandlinger </w:t>
            </w:r>
          </w:p>
        </w:tc>
      </w:tr>
      <w:tr w:rsidR="00830335" w:rsidRPr="00830335" w14:paraId="7BC65E07"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hideMark/>
          </w:tcPr>
          <w:p w14:paraId="7F406989"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Forbud mot diskriminering</w:t>
            </w:r>
          </w:p>
        </w:tc>
        <w:tc>
          <w:tcPr>
            <w:tcW w:w="735" w:type="pct"/>
            <w:tcBorders>
              <w:top w:val="single" w:sz="12" w:space="0" w:color="auto"/>
              <w:left w:val="single" w:sz="6" w:space="0" w:color="auto"/>
              <w:bottom w:val="single" w:sz="6" w:space="0" w:color="auto"/>
              <w:right w:val="single" w:sz="6" w:space="0" w:color="auto"/>
            </w:tcBorders>
            <w:hideMark/>
          </w:tcPr>
          <w:p w14:paraId="651DB1EA"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100</w:t>
            </w:r>
          </w:p>
        </w:tc>
        <w:tc>
          <w:tcPr>
            <w:tcW w:w="3073" w:type="pct"/>
            <w:tcBorders>
              <w:top w:val="single" w:sz="12" w:space="0" w:color="auto"/>
              <w:left w:val="single" w:sz="6" w:space="0" w:color="auto"/>
              <w:bottom w:val="single" w:sz="6" w:space="0" w:color="auto"/>
              <w:right w:val="single" w:sz="12" w:space="0" w:color="auto"/>
            </w:tcBorders>
            <w:hideMark/>
          </w:tcPr>
          <w:p w14:paraId="3F3F55AB"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lik lønn for mannlige og kvinnelige arbeidere for arbeid av lik verdi</w:t>
            </w:r>
          </w:p>
        </w:tc>
      </w:tr>
      <w:tr w:rsidR="00830335" w:rsidRPr="00830335" w14:paraId="63A6738D"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04123BBE" w14:textId="77777777" w:rsidR="00830335" w:rsidRPr="00983919" w:rsidRDefault="00830335" w:rsidP="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4A8A8B9D"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111</w:t>
            </w:r>
          </w:p>
        </w:tc>
        <w:tc>
          <w:tcPr>
            <w:tcW w:w="3073" w:type="pct"/>
            <w:tcBorders>
              <w:top w:val="single" w:sz="6" w:space="0" w:color="auto"/>
              <w:left w:val="single" w:sz="6" w:space="0" w:color="auto"/>
              <w:bottom w:val="single" w:sz="12" w:space="0" w:color="auto"/>
              <w:right w:val="single" w:sz="12" w:space="0" w:color="auto"/>
            </w:tcBorders>
            <w:hideMark/>
          </w:tcPr>
          <w:p w14:paraId="401AEA97"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diskriminering i sysselsetting og yrke</w:t>
            </w:r>
          </w:p>
        </w:tc>
      </w:tr>
      <w:tr w:rsidR="00830335" w:rsidRPr="00830335" w14:paraId="6E051726" w14:textId="77777777" w:rsidTr="00983919">
        <w:tc>
          <w:tcPr>
            <w:tcW w:w="1192" w:type="pct"/>
            <w:vMerge w:val="restart"/>
            <w:tcBorders>
              <w:top w:val="single" w:sz="12" w:space="0" w:color="auto"/>
              <w:left w:val="single" w:sz="12" w:space="0" w:color="auto"/>
              <w:bottom w:val="single" w:sz="12" w:space="0" w:color="auto"/>
              <w:right w:val="single" w:sz="6" w:space="0" w:color="auto"/>
            </w:tcBorders>
            <w:shd w:val="clear" w:color="auto" w:fill="DEEAF6"/>
            <w:vAlign w:val="center"/>
            <w:hideMark/>
          </w:tcPr>
          <w:p w14:paraId="03ABDA1E" w14:textId="77777777" w:rsidR="00830335" w:rsidRPr="00983919" w:rsidRDefault="00830335" w:rsidP="00830335">
            <w:pPr>
              <w:jc w:val="left"/>
              <w:rPr>
                <w:rFonts w:ascii="Calibri" w:hAnsi="Calibri" w:cs="Arial"/>
                <w:b/>
                <w:bCs/>
                <w:sz w:val="22"/>
                <w:szCs w:val="22"/>
              </w:rPr>
            </w:pPr>
            <w:r w:rsidRPr="00983919">
              <w:rPr>
                <w:rFonts w:ascii="Calibri" w:hAnsi="Calibri" w:cs="Arial"/>
                <w:b/>
                <w:bCs/>
                <w:sz w:val="22"/>
                <w:szCs w:val="22"/>
              </w:rPr>
              <w:t>Forbud mot tvangsarbeid</w:t>
            </w:r>
          </w:p>
        </w:tc>
        <w:tc>
          <w:tcPr>
            <w:tcW w:w="735" w:type="pct"/>
            <w:tcBorders>
              <w:top w:val="single" w:sz="12" w:space="0" w:color="auto"/>
              <w:left w:val="single" w:sz="6" w:space="0" w:color="auto"/>
              <w:bottom w:val="single" w:sz="6" w:space="0" w:color="auto"/>
              <w:right w:val="single" w:sz="6" w:space="0" w:color="auto"/>
            </w:tcBorders>
            <w:hideMark/>
          </w:tcPr>
          <w:p w14:paraId="72DB67F8"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29</w:t>
            </w:r>
          </w:p>
        </w:tc>
        <w:tc>
          <w:tcPr>
            <w:tcW w:w="3073" w:type="pct"/>
            <w:tcBorders>
              <w:top w:val="single" w:sz="12" w:space="0" w:color="auto"/>
              <w:left w:val="single" w:sz="6" w:space="0" w:color="auto"/>
              <w:bottom w:val="single" w:sz="6" w:space="0" w:color="auto"/>
              <w:right w:val="single" w:sz="12" w:space="0" w:color="auto"/>
            </w:tcBorders>
            <w:hideMark/>
          </w:tcPr>
          <w:p w14:paraId="66308256"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tvangsarbeid</w:t>
            </w:r>
          </w:p>
        </w:tc>
      </w:tr>
      <w:tr w:rsidR="00830335" w:rsidRPr="00830335" w14:paraId="48605F8E" w14:textId="77777777" w:rsidTr="00983919">
        <w:tc>
          <w:tcPr>
            <w:tcW w:w="0" w:type="auto"/>
            <w:vMerge/>
            <w:tcBorders>
              <w:top w:val="single" w:sz="12" w:space="0" w:color="auto"/>
              <w:left w:val="single" w:sz="12" w:space="0" w:color="auto"/>
              <w:bottom w:val="single" w:sz="12" w:space="0" w:color="auto"/>
              <w:right w:val="single" w:sz="6" w:space="0" w:color="auto"/>
            </w:tcBorders>
            <w:shd w:val="clear" w:color="auto" w:fill="DEEAF6"/>
            <w:vAlign w:val="center"/>
            <w:hideMark/>
          </w:tcPr>
          <w:p w14:paraId="5455FAF3" w14:textId="77777777" w:rsidR="00830335" w:rsidRPr="00983919" w:rsidRDefault="00830335">
            <w:pPr>
              <w:spacing w:before="0"/>
              <w:jc w:val="left"/>
              <w:rPr>
                <w:rFonts w:ascii="Calibri" w:hAnsi="Calibri" w:cs="Arial"/>
                <w:b/>
                <w:bCs/>
                <w:sz w:val="22"/>
                <w:szCs w:val="22"/>
              </w:rPr>
            </w:pPr>
          </w:p>
        </w:tc>
        <w:tc>
          <w:tcPr>
            <w:tcW w:w="735" w:type="pct"/>
            <w:tcBorders>
              <w:top w:val="single" w:sz="6" w:space="0" w:color="auto"/>
              <w:left w:val="single" w:sz="6" w:space="0" w:color="auto"/>
              <w:bottom w:val="single" w:sz="12" w:space="0" w:color="auto"/>
              <w:right w:val="single" w:sz="6" w:space="0" w:color="auto"/>
            </w:tcBorders>
            <w:hideMark/>
          </w:tcPr>
          <w:p w14:paraId="018916B8" w14:textId="77777777" w:rsidR="00830335" w:rsidRPr="00983919" w:rsidRDefault="00830335" w:rsidP="00830335">
            <w:pPr>
              <w:jc w:val="center"/>
              <w:rPr>
                <w:rFonts w:ascii="Calibri" w:hAnsi="Calibri" w:cs="Arial"/>
                <w:b/>
                <w:bCs/>
                <w:sz w:val="22"/>
                <w:szCs w:val="22"/>
              </w:rPr>
            </w:pPr>
            <w:r w:rsidRPr="00983919">
              <w:rPr>
                <w:rFonts w:ascii="Calibri" w:hAnsi="Calibri" w:cs="Arial"/>
                <w:b/>
                <w:bCs/>
                <w:sz w:val="22"/>
                <w:szCs w:val="22"/>
              </w:rPr>
              <w:t>105</w:t>
            </w:r>
          </w:p>
        </w:tc>
        <w:tc>
          <w:tcPr>
            <w:tcW w:w="3073" w:type="pct"/>
            <w:tcBorders>
              <w:top w:val="single" w:sz="6" w:space="0" w:color="auto"/>
              <w:left w:val="single" w:sz="6" w:space="0" w:color="auto"/>
              <w:bottom w:val="single" w:sz="12" w:space="0" w:color="auto"/>
              <w:right w:val="single" w:sz="12" w:space="0" w:color="auto"/>
            </w:tcBorders>
            <w:hideMark/>
          </w:tcPr>
          <w:p w14:paraId="03394D8A" w14:textId="77777777" w:rsidR="00830335" w:rsidRPr="00983919" w:rsidRDefault="00830335" w:rsidP="00830335">
            <w:pPr>
              <w:jc w:val="left"/>
              <w:rPr>
                <w:rFonts w:ascii="Calibri" w:hAnsi="Calibri" w:cs="Arial"/>
                <w:bCs/>
                <w:sz w:val="22"/>
                <w:szCs w:val="22"/>
              </w:rPr>
            </w:pPr>
            <w:r w:rsidRPr="00983919">
              <w:rPr>
                <w:rFonts w:ascii="Calibri" w:hAnsi="Calibri" w:cs="Arial"/>
                <w:sz w:val="22"/>
                <w:szCs w:val="22"/>
              </w:rPr>
              <w:t>Om avskaffelse av tvangsarbeid</w:t>
            </w:r>
          </w:p>
        </w:tc>
      </w:tr>
    </w:tbl>
    <w:p w14:paraId="343EA74F" w14:textId="77777777" w:rsidR="00830335" w:rsidRPr="00100AC3" w:rsidRDefault="00830335" w:rsidP="000B6898">
      <w:pPr>
        <w:jc w:val="left"/>
        <w:rPr>
          <w:rFonts w:ascii="Arial" w:hAnsi="Arial" w:cs="Arial"/>
          <w:iCs/>
          <w:color w:val="000000"/>
          <w:highlight w:val="yellow"/>
        </w:rPr>
      </w:pPr>
    </w:p>
    <w:p w14:paraId="62A54F53" w14:textId="77777777" w:rsidR="003E1E64" w:rsidRDefault="003E1E64" w:rsidP="000B6898">
      <w:pPr>
        <w:pStyle w:val="Heading1"/>
        <w:ind w:left="0" w:firstLine="0"/>
        <w:jc w:val="left"/>
        <w:rPr>
          <w:rFonts w:ascii="Calibri" w:hAnsi="Calibri" w:cs="Calibri"/>
          <w:b w:val="0"/>
          <w:color w:val="000066"/>
        </w:rPr>
      </w:pPr>
      <w:bookmarkStart w:id="12" w:name="_Toc474741872"/>
      <w:r w:rsidRPr="007B7772">
        <w:rPr>
          <w:rFonts w:ascii="Calibri" w:hAnsi="Calibri" w:cs="Calibri"/>
          <w:b w:val="0"/>
          <w:color w:val="000066"/>
        </w:rPr>
        <w:t>KONTAKTINFORMASJON</w:t>
      </w:r>
      <w:bookmarkEnd w:id="12"/>
    </w:p>
    <w:p w14:paraId="3D195D6A" w14:textId="77777777" w:rsidR="002F7CCB" w:rsidRPr="002F7CCB" w:rsidRDefault="002F7CCB" w:rsidP="002F7CCB"/>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126"/>
        <w:gridCol w:w="3686"/>
      </w:tblGrid>
      <w:tr w:rsidR="002F7CCB" w:rsidRPr="003A105F" w14:paraId="61F1FD67" w14:textId="77777777" w:rsidTr="002F7CCB">
        <w:trPr>
          <w:trHeight w:val="505"/>
        </w:trPr>
        <w:tc>
          <w:tcPr>
            <w:tcW w:w="7938" w:type="dxa"/>
            <w:gridSpan w:val="3"/>
            <w:tcBorders>
              <w:top w:val="single" w:sz="4" w:space="0" w:color="auto"/>
              <w:left w:val="single" w:sz="4" w:space="0" w:color="auto"/>
              <w:bottom w:val="single" w:sz="4" w:space="0" w:color="auto"/>
              <w:right w:val="single" w:sz="4" w:space="0" w:color="auto"/>
            </w:tcBorders>
            <w:shd w:val="clear" w:color="auto" w:fill="DEEAF6"/>
          </w:tcPr>
          <w:p w14:paraId="27076672" w14:textId="77777777" w:rsidR="002F7CCB" w:rsidRPr="003A105F" w:rsidRDefault="002F7CCB" w:rsidP="00D9474C">
            <w:pPr>
              <w:suppressAutoHyphens/>
              <w:jc w:val="left"/>
              <w:rPr>
                <w:rFonts w:ascii="Calibri" w:eastAsia="SimSun" w:hAnsi="Calibri" w:cs="Calibri"/>
                <w:b/>
                <w:sz w:val="22"/>
                <w:szCs w:val="22"/>
              </w:rPr>
            </w:pPr>
            <w:r w:rsidRPr="003A105F">
              <w:rPr>
                <w:rFonts w:ascii="Calibri" w:eastAsia="SimSun" w:hAnsi="Calibri" w:cs="Calibri"/>
                <w:b/>
                <w:sz w:val="22"/>
                <w:szCs w:val="22"/>
              </w:rPr>
              <w:t>Oppdragsgiver - Havforskningsinstituttet</w:t>
            </w:r>
          </w:p>
        </w:tc>
      </w:tr>
      <w:tr w:rsidR="002F7CCB" w:rsidRPr="003A105F" w14:paraId="61AAE6A6" w14:textId="77777777" w:rsidTr="00D9474C">
        <w:trPr>
          <w:trHeight w:val="505"/>
        </w:trPr>
        <w:tc>
          <w:tcPr>
            <w:tcW w:w="2126" w:type="dxa"/>
            <w:tcBorders>
              <w:left w:val="single" w:sz="4" w:space="0" w:color="auto"/>
              <w:right w:val="single" w:sz="4" w:space="0" w:color="auto"/>
            </w:tcBorders>
          </w:tcPr>
          <w:p w14:paraId="1B933807" w14:textId="77777777" w:rsidR="002F7CCB" w:rsidRPr="003A105F" w:rsidRDefault="002F7CCB" w:rsidP="00D9474C">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Kontraktsansvarlig: </w:t>
            </w:r>
          </w:p>
        </w:tc>
        <w:tc>
          <w:tcPr>
            <w:tcW w:w="2126" w:type="dxa"/>
            <w:tcBorders>
              <w:top w:val="single" w:sz="4" w:space="0" w:color="auto"/>
              <w:left w:val="single" w:sz="4" w:space="0" w:color="auto"/>
              <w:bottom w:val="single" w:sz="4" w:space="0" w:color="auto"/>
              <w:right w:val="nil"/>
            </w:tcBorders>
          </w:tcPr>
          <w:p w14:paraId="79D935B0" w14:textId="77777777" w:rsidR="002F7CCB" w:rsidRPr="00354AF9" w:rsidRDefault="002F7CCB" w:rsidP="00D9474C">
            <w:pPr>
              <w:suppressAutoHyphens/>
              <w:jc w:val="left"/>
              <w:rPr>
                <w:rFonts w:ascii="Calibri" w:hAnsi="Calibri" w:cs="Calibri"/>
                <w:sz w:val="22"/>
                <w:szCs w:val="22"/>
              </w:rPr>
            </w:pPr>
            <w:r w:rsidRPr="00354AF9">
              <w:rPr>
                <w:rFonts w:ascii="Calibri" w:hAnsi="Calibri" w:cs="Calibri"/>
                <w:sz w:val="22"/>
                <w:szCs w:val="22"/>
              </w:rPr>
              <w:t xml:space="preserve">Navn:  </w:t>
            </w:r>
            <w:r w:rsidRPr="00354AF9">
              <w:rPr>
                <w:rFonts w:ascii="Calibri" w:hAnsi="Calibri" w:cs="Calibri"/>
                <w:sz w:val="22"/>
                <w:szCs w:val="22"/>
              </w:rPr>
              <w:br/>
              <w:t xml:space="preserve">Telefon: </w:t>
            </w:r>
            <w:r w:rsidRPr="00354AF9">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1CED9647" w14:textId="77777777" w:rsidR="002F7CCB" w:rsidRPr="003A105F" w:rsidRDefault="002F7CCB" w:rsidP="00D9474C">
            <w:pPr>
              <w:suppressAutoHyphens/>
              <w:jc w:val="left"/>
              <w:rPr>
                <w:rFonts w:ascii="Calibri" w:hAnsi="Calibri" w:cs="Calibri"/>
                <w:color w:val="FF0000"/>
                <w:sz w:val="22"/>
                <w:szCs w:val="22"/>
              </w:rPr>
            </w:pPr>
            <w:r w:rsidRPr="005D57D9">
              <w:rPr>
                <w:rFonts w:ascii="Calibri" w:hAnsi="Calibri" w:cs="Calibri"/>
                <w:sz w:val="22"/>
                <w:szCs w:val="22"/>
              </w:rPr>
              <w:t xml:space="preserve">Unn Myklebost   </w:t>
            </w:r>
            <w:r w:rsidRPr="005D57D9">
              <w:rPr>
                <w:rFonts w:ascii="Calibri" w:hAnsi="Calibri" w:cs="Calibri"/>
                <w:sz w:val="22"/>
                <w:szCs w:val="22"/>
              </w:rPr>
              <w:br/>
              <w:t xml:space="preserve">911 65 027  </w:t>
            </w:r>
            <w:r w:rsidRPr="003A105F">
              <w:rPr>
                <w:rFonts w:ascii="Calibri" w:hAnsi="Calibri" w:cs="Calibri"/>
                <w:color w:val="FF0000"/>
                <w:sz w:val="22"/>
                <w:szCs w:val="22"/>
              </w:rPr>
              <w:br/>
            </w:r>
            <w:hyperlink r:id="rId12" w:history="1">
              <w:r w:rsidRPr="00624411">
                <w:rPr>
                  <w:rStyle w:val="Hyperlink"/>
                  <w:rFonts w:ascii="Calibri" w:hAnsi="Calibri" w:cs="Calibri"/>
                  <w:sz w:val="22"/>
                  <w:szCs w:val="22"/>
                </w:rPr>
                <w:t>umy@hi.no</w:t>
              </w:r>
            </w:hyperlink>
            <w:r w:rsidRPr="003A105F">
              <w:rPr>
                <w:rFonts w:ascii="Calibri" w:hAnsi="Calibri" w:cs="Calibri"/>
                <w:color w:val="FF0000"/>
                <w:sz w:val="22"/>
                <w:szCs w:val="22"/>
              </w:rPr>
              <w:br/>
            </w:r>
          </w:p>
        </w:tc>
      </w:tr>
      <w:tr w:rsidR="002F7CCB" w:rsidRPr="00F85850" w14:paraId="4BB44FE9" w14:textId="77777777" w:rsidTr="002F7CCB">
        <w:trPr>
          <w:trHeight w:val="512"/>
        </w:trPr>
        <w:tc>
          <w:tcPr>
            <w:tcW w:w="2126" w:type="dxa"/>
            <w:tcBorders>
              <w:top w:val="single" w:sz="4" w:space="0" w:color="auto"/>
              <w:left w:val="single" w:sz="4" w:space="0" w:color="auto"/>
              <w:bottom w:val="single" w:sz="4" w:space="0" w:color="auto"/>
              <w:right w:val="single" w:sz="4" w:space="0" w:color="auto"/>
            </w:tcBorders>
          </w:tcPr>
          <w:p w14:paraId="0FFAEEB2" w14:textId="77777777" w:rsidR="002F7CCB" w:rsidRPr="003A105F" w:rsidRDefault="002F7CCB" w:rsidP="00D9474C">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Teknisk ansvarlig: </w:t>
            </w:r>
          </w:p>
        </w:tc>
        <w:tc>
          <w:tcPr>
            <w:tcW w:w="2126" w:type="dxa"/>
            <w:tcBorders>
              <w:top w:val="single" w:sz="4" w:space="0" w:color="auto"/>
              <w:left w:val="single" w:sz="4" w:space="0" w:color="auto"/>
              <w:bottom w:val="single" w:sz="4" w:space="0" w:color="auto"/>
              <w:right w:val="nil"/>
            </w:tcBorders>
          </w:tcPr>
          <w:p w14:paraId="28A3DF35" w14:textId="77777777" w:rsidR="002F7CCB" w:rsidRPr="00354AF9" w:rsidRDefault="002F7CCB" w:rsidP="00D9474C">
            <w:pPr>
              <w:suppressAutoHyphens/>
              <w:jc w:val="left"/>
              <w:rPr>
                <w:rFonts w:ascii="Calibri" w:hAnsi="Calibri" w:cs="Calibri"/>
                <w:sz w:val="22"/>
                <w:szCs w:val="22"/>
              </w:rPr>
            </w:pPr>
            <w:r w:rsidRPr="00354AF9">
              <w:rPr>
                <w:rFonts w:ascii="Calibri" w:hAnsi="Calibri" w:cs="Calibri"/>
                <w:sz w:val="22"/>
                <w:szCs w:val="22"/>
              </w:rPr>
              <w:t xml:space="preserve">Navn:  </w:t>
            </w:r>
            <w:r w:rsidRPr="00354AF9">
              <w:rPr>
                <w:rFonts w:ascii="Calibri" w:hAnsi="Calibri" w:cs="Calibri"/>
                <w:sz w:val="22"/>
                <w:szCs w:val="22"/>
              </w:rPr>
              <w:br/>
              <w:t xml:space="preserve">Telefon: </w:t>
            </w:r>
            <w:r w:rsidRPr="00354AF9">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31B6C51A" w14:textId="257B9696" w:rsidR="002F7CCB" w:rsidRPr="00F85850" w:rsidRDefault="0033580D" w:rsidP="00D9474C">
            <w:pPr>
              <w:suppressAutoHyphens/>
              <w:jc w:val="left"/>
              <w:rPr>
                <w:rFonts w:ascii="Calibri" w:hAnsi="Calibri" w:cs="Calibri"/>
                <w:sz w:val="22"/>
                <w:szCs w:val="22"/>
                <w:lang w:val="en-US"/>
              </w:rPr>
            </w:pPr>
            <w:r w:rsidRPr="00F85850">
              <w:rPr>
                <w:rFonts w:ascii="Calibri" w:hAnsi="Calibri" w:cs="Calibri"/>
                <w:sz w:val="22"/>
                <w:szCs w:val="22"/>
                <w:lang w:val="en-US"/>
              </w:rPr>
              <w:t>Elin Danielsen</w:t>
            </w:r>
            <w:r w:rsidR="002F7CCB" w:rsidRPr="00F85850">
              <w:rPr>
                <w:rFonts w:ascii="Calibri" w:hAnsi="Calibri" w:cs="Calibri"/>
                <w:sz w:val="22"/>
                <w:szCs w:val="22"/>
                <w:lang w:val="en-US"/>
              </w:rPr>
              <w:t xml:space="preserve">  </w:t>
            </w:r>
            <w:r w:rsidR="002F7CCB" w:rsidRPr="00F85850">
              <w:rPr>
                <w:rFonts w:ascii="Calibri" w:hAnsi="Calibri" w:cs="Calibri"/>
                <w:sz w:val="22"/>
                <w:szCs w:val="22"/>
                <w:lang w:val="en-US"/>
              </w:rPr>
              <w:br/>
              <w:t>400 34 027</w:t>
            </w:r>
            <w:r w:rsidR="002F7CCB" w:rsidRPr="00F85850">
              <w:rPr>
                <w:rFonts w:ascii="Calibri" w:hAnsi="Calibri" w:cs="Calibri"/>
                <w:sz w:val="22"/>
                <w:szCs w:val="22"/>
                <w:lang w:val="en-US"/>
              </w:rPr>
              <w:br/>
            </w:r>
            <w:hyperlink r:id="rId13" w:history="1">
              <w:r w:rsidR="005D57D9" w:rsidRPr="00F85850">
                <w:rPr>
                  <w:rStyle w:val="Hyperlink"/>
                  <w:rFonts w:ascii="Calibri" w:hAnsi="Calibri" w:cs="Calibri"/>
                  <w:sz w:val="22"/>
                  <w:szCs w:val="22"/>
                  <w:lang w:val="en-US"/>
                </w:rPr>
                <w:t>elin.annie.danielsen@hi.no</w:t>
              </w:r>
            </w:hyperlink>
            <w:r w:rsidR="002F7CCB" w:rsidRPr="00F85850">
              <w:rPr>
                <w:rFonts w:ascii="Calibri" w:hAnsi="Calibri" w:cs="Calibri"/>
                <w:sz w:val="22"/>
                <w:szCs w:val="22"/>
                <w:lang w:val="en-US"/>
              </w:rPr>
              <w:br/>
            </w:r>
          </w:p>
        </w:tc>
      </w:tr>
    </w:tbl>
    <w:p w14:paraId="129979D2" w14:textId="77777777" w:rsidR="002F7CCB" w:rsidRPr="00F85850" w:rsidRDefault="002F7CCB">
      <w:pPr>
        <w:rPr>
          <w:lang w:val="en-US"/>
        </w:rPr>
      </w:pP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126"/>
        <w:gridCol w:w="3686"/>
      </w:tblGrid>
      <w:tr w:rsidR="00C80760" w:rsidRPr="003A105F" w14:paraId="3AC80DB1" w14:textId="77777777" w:rsidTr="00407F4A">
        <w:trPr>
          <w:trHeight w:val="505"/>
        </w:trPr>
        <w:tc>
          <w:tcPr>
            <w:tcW w:w="7938" w:type="dxa"/>
            <w:gridSpan w:val="3"/>
            <w:tcBorders>
              <w:left w:val="single" w:sz="4" w:space="0" w:color="auto"/>
            </w:tcBorders>
            <w:shd w:val="clear" w:color="auto" w:fill="DEEAF6"/>
          </w:tcPr>
          <w:p w14:paraId="48CEA621" w14:textId="77777777" w:rsidR="00C80760" w:rsidRPr="003A105F" w:rsidRDefault="00C80760" w:rsidP="000B6898">
            <w:pPr>
              <w:suppressAutoHyphens/>
              <w:jc w:val="left"/>
              <w:rPr>
                <w:rFonts w:ascii="Calibri" w:eastAsia="SimSun" w:hAnsi="Calibri" w:cs="Calibri"/>
                <w:b/>
                <w:sz w:val="22"/>
                <w:szCs w:val="22"/>
              </w:rPr>
            </w:pPr>
            <w:r w:rsidRPr="003A105F">
              <w:rPr>
                <w:rFonts w:ascii="Calibri" w:eastAsia="SimSun" w:hAnsi="Calibri" w:cs="Calibri"/>
                <w:b/>
                <w:sz w:val="22"/>
                <w:szCs w:val="22"/>
              </w:rPr>
              <w:lastRenderedPageBreak/>
              <w:t>Leverandør</w:t>
            </w:r>
            <w:r w:rsidR="000A4994" w:rsidRPr="003A105F">
              <w:rPr>
                <w:rFonts w:ascii="Calibri" w:eastAsia="SimSun" w:hAnsi="Calibri" w:cs="Calibri"/>
                <w:b/>
                <w:sz w:val="22"/>
                <w:szCs w:val="22"/>
              </w:rPr>
              <w:t xml:space="preserve"> - </w:t>
            </w:r>
            <w:proofErr w:type="spellStart"/>
            <w:r w:rsidRPr="003A105F">
              <w:rPr>
                <w:rFonts w:ascii="Calibri" w:eastAsia="SimSun" w:hAnsi="Calibri" w:cs="Calibri"/>
                <w:b/>
                <w:color w:val="FF0000"/>
                <w:sz w:val="22"/>
                <w:szCs w:val="22"/>
              </w:rPr>
              <w:t>Xxxxxx</w:t>
            </w:r>
            <w:proofErr w:type="spellEnd"/>
          </w:p>
        </w:tc>
      </w:tr>
      <w:tr w:rsidR="00C80760" w:rsidRPr="003A105F" w14:paraId="72CD66FF" w14:textId="77777777" w:rsidTr="00407F4A">
        <w:trPr>
          <w:trHeight w:val="505"/>
        </w:trPr>
        <w:tc>
          <w:tcPr>
            <w:tcW w:w="2126" w:type="dxa"/>
            <w:tcBorders>
              <w:left w:val="single" w:sz="4" w:space="0" w:color="auto"/>
              <w:right w:val="single" w:sz="4" w:space="0" w:color="auto"/>
            </w:tcBorders>
          </w:tcPr>
          <w:p w14:paraId="27C200A4" w14:textId="77777777" w:rsidR="00C80760" w:rsidRPr="003A105F" w:rsidRDefault="00C80760" w:rsidP="000B6898">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Kontraktsansvarlig: </w:t>
            </w:r>
          </w:p>
        </w:tc>
        <w:tc>
          <w:tcPr>
            <w:tcW w:w="2126" w:type="dxa"/>
            <w:tcBorders>
              <w:top w:val="single" w:sz="4" w:space="0" w:color="auto"/>
              <w:left w:val="single" w:sz="4" w:space="0" w:color="auto"/>
              <w:bottom w:val="single" w:sz="4" w:space="0" w:color="auto"/>
              <w:right w:val="nil"/>
            </w:tcBorders>
          </w:tcPr>
          <w:p w14:paraId="589F560A" w14:textId="77777777" w:rsidR="00C80760" w:rsidRPr="00155B87" w:rsidRDefault="003D2BEA" w:rsidP="000B6898">
            <w:pPr>
              <w:suppressAutoHyphens/>
              <w:jc w:val="left"/>
              <w:rPr>
                <w:rFonts w:ascii="Calibri" w:hAnsi="Calibri" w:cs="Calibri"/>
                <w:sz w:val="22"/>
                <w:szCs w:val="22"/>
              </w:rPr>
            </w:pPr>
            <w:r w:rsidRPr="00155B87">
              <w:rPr>
                <w:rFonts w:ascii="Calibri" w:hAnsi="Calibri" w:cs="Calibri"/>
                <w:sz w:val="22"/>
                <w:szCs w:val="22"/>
              </w:rPr>
              <w:t xml:space="preserve">Navn:  </w:t>
            </w:r>
            <w:r w:rsidRPr="00155B87">
              <w:rPr>
                <w:rFonts w:ascii="Calibri" w:hAnsi="Calibri" w:cs="Calibri"/>
                <w:sz w:val="22"/>
                <w:szCs w:val="22"/>
              </w:rPr>
              <w:br/>
              <w:t xml:space="preserve">Telefon: </w:t>
            </w:r>
            <w:r w:rsidRPr="00155B87">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73B49BE4" w14:textId="77777777" w:rsidR="00C80760" w:rsidRPr="003A105F" w:rsidRDefault="00C80760" w:rsidP="000B6898">
            <w:pPr>
              <w:suppressAutoHyphens/>
              <w:jc w:val="left"/>
              <w:rPr>
                <w:rFonts w:ascii="Calibri" w:hAnsi="Calibri" w:cs="Calibri"/>
                <w:color w:val="FF0000"/>
                <w:sz w:val="22"/>
                <w:szCs w:val="22"/>
              </w:rPr>
            </w:pPr>
            <w:r w:rsidRPr="003A105F">
              <w:rPr>
                <w:rFonts w:ascii="Calibri" w:hAnsi="Calibri" w:cs="Calibri"/>
                <w:color w:val="FF0000"/>
                <w:sz w:val="22"/>
                <w:szCs w:val="22"/>
              </w:rPr>
              <w:t xml:space="preserve">Navn på kontraktsansvarlig   </w:t>
            </w:r>
            <w:r w:rsidRPr="003A105F">
              <w:rPr>
                <w:rFonts w:ascii="Calibri" w:hAnsi="Calibri" w:cs="Calibri"/>
                <w:color w:val="FF0000"/>
                <w:sz w:val="22"/>
                <w:szCs w:val="22"/>
              </w:rPr>
              <w:br/>
              <w:t xml:space="preserve">xx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r w:rsidRPr="003A105F">
              <w:rPr>
                <w:rFonts w:ascii="Calibri" w:hAnsi="Calibri" w:cs="Calibri"/>
                <w:color w:val="FF0000"/>
                <w:sz w:val="22"/>
                <w:szCs w:val="22"/>
              </w:rPr>
              <w:br/>
              <w:t>xxx@xxx.xxx</w:t>
            </w:r>
            <w:r w:rsidRPr="003A105F">
              <w:rPr>
                <w:rFonts w:ascii="Calibri" w:hAnsi="Calibri" w:cs="Calibri"/>
                <w:color w:val="FF0000"/>
                <w:sz w:val="22"/>
                <w:szCs w:val="22"/>
              </w:rPr>
              <w:br/>
            </w:r>
          </w:p>
        </w:tc>
      </w:tr>
      <w:tr w:rsidR="00C80760" w:rsidRPr="003A105F" w14:paraId="692B3198" w14:textId="77777777" w:rsidTr="00407F4A">
        <w:trPr>
          <w:trHeight w:val="512"/>
        </w:trPr>
        <w:tc>
          <w:tcPr>
            <w:tcW w:w="2126" w:type="dxa"/>
            <w:tcBorders>
              <w:left w:val="single" w:sz="4" w:space="0" w:color="auto"/>
              <w:right w:val="single" w:sz="4" w:space="0" w:color="auto"/>
            </w:tcBorders>
          </w:tcPr>
          <w:p w14:paraId="4CF53780" w14:textId="77777777" w:rsidR="00C80760" w:rsidRPr="003A105F" w:rsidRDefault="00C80760" w:rsidP="000B6898">
            <w:pPr>
              <w:tabs>
                <w:tab w:val="left" w:pos="4536"/>
              </w:tabs>
              <w:suppressAutoHyphens/>
              <w:jc w:val="left"/>
              <w:rPr>
                <w:rFonts w:ascii="Calibri" w:eastAsia="SimSun" w:hAnsi="Calibri" w:cs="Calibri"/>
                <w:sz w:val="22"/>
                <w:szCs w:val="22"/>
              </w:rPr>
            </w:pPr>
            <w:r w:rsidRPr="003A105F">
              <w:rPr>
                <w:rFonts w:ascii="Calibri" w:eastAsia="SimSun" w:hAnsi="Calibri" w:cs="Calibri"/>
                <w:sz w:val="22"/>
                <w:szCs w:val="22"/>
              </w:rPr>
              <w:t xml:space="preserve">Teknisk ansvarlig: </w:t>
            </w:r>
          </w:p>
        </w:tc>
        <w:tc>
          <w:tcPr>
            <w:tcW w:w="2126" w:type="dxa"/>
            <w:tcBorders>
              <w:top w:val="single" w:sz="4" w:space="0" w:color="auto"/>
              <w:left w:val="single" w:sz="4" w:space="0" w:color="auto"/>
              <w:bottom w:val="single" w:sz="4" w:space="0" w:color="auto"/>
              <w:right w:val="nil"/>
            </w:tcBorders>
          </w:tcPr>
          <w:p w14:paraId="765F14DF" w14:textId="77777777" w:rsidR="00C80760" w:rsidRPr="00155B87" w:rsidRDefault="003D2BEA" w:rsidP="000B6898">
            <w:pPr>
              <w:suppressAutoHyphens/>
              <w:jc w:val="left"/>
              <w:rPr>
                <w:rFonts w:ascii="Calibri" w:hAnsi="Calibri" w:cs="Calibri"/>
                <w:sz w:val="22"/>
                <w:szCs w:val="22"/>
              </w:rPr>
            </w:pPr>
            <w:r w:rsidRPr="00155B87">
              <w:rPr>
                <w:rFonts w:ascii="Calibri" w:hAnsi="Calibri" w:cs="Calibri"/>
                <w:sz w:val="22"/>
                <w:szCs w:val="22"/>
              </w:rPr>
              <w:t xml:space="preserve">Navn:  </w:t>
            </w:r>
            <w:r w:rsidRPr="00155B87">
              <w:rPr>
                <w:rFonts w:ascii="Calibri" w:hAnsi="Calibri" w:cs="Calibri"/>
                <w:sz w:val="22"/>
                <w:szCs w:val="22"/>
              </w:rPr>
              <w:br/>
              <w:t xml:space="preserve">Telefon: </w:t>
            </w:r>
            <w:r w:rsidRPr="00155B87">
              <w:rPr>
                <w:rFonts w:ascii="Calibri" w:hAnsi="Calibri" w:cs="Calibri"/>
                <w:sz w:val="22"/>
                <w:szCs w:val="22"/>
              </w:rPr>
              <w:br/>
              <w:t>E-post:</w:t>
            </w:r>
          </w:p>
        </w:tc>
        <w:tc>
          <w:tcPr>
            <w:tcW w:w="3686" w:type="dxa"/>
            <w:tcBorders>
              <w:top w:val="single" w:sz="4" w:space="0" w:color="auto"/>
              <w:left w:val="nil"/>
              <w:bottom w:val="single" w:sz="4" w:space="0" w:color="auto"/>
              <w:right w:val="single" w:sz="4" w:space="0" w:color="auto"/>
            </w:tcBorders>
          </w:tcPr>
          <w:p w14:paraId="38B09404" w14:textId="77777777" w:rsidR="00C80760" w:rsidRPr="003A105F" w:rsidRDefault="00C80760" w:rsidP="000B6898">
            <w:pPr>
              <w:suppressAutoHyphens/>
              <w:jc w:val="left"/>
              <w:rPr>
                <w:rFonts w:ascii="Calibri" w:hAnsi="Calibri" w:cs="Calibri"/>
                <w:color w:val="FF0000"/>
                <w:sz w:val="22"/>
                <w:szCs w:val="22"/>
              </w:rPr>
            </w:pPr>
            <w:r w:rsidRPr="003A105F">
              <w:rPr>
                <w:rFonts w:ascii="Calibri" w:hAnsi="Calibri" w:cs="Calibri"/>
                <w:color w:val="FF0000"/>
                <w:sz w:val="22"/>
                <w:szCs w:val="22"/>
              </w:rPr>
              <w:t xml:space="preserve">Navn på fagperson i fagavdeling  </w:t>
            </w:r>
            <w:r w:rsidRPr="003A105F">
              <w:rPr>
                <w:rFonts w:ascii="Calibri" w:hAnsi="Calibri" w:cs="Calibri"/>
                <w:color w:val="FF0000"/>
                <w:sz w:val="22"/>
                <w:szCs w:val="22"/>
              </w:rPr>
              <w:br/>
              <w:t xml:space="preserve">xx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r w:rsidRPr="003A105F">
              <w:rPr>
                <w:rFonts w:ascii="Calibri" w:hAnsi="Calibri" w:cs="Calibri"/>
                <w:color w:val="FF0000"/>
                <w:sz w:val="22"/>
                <w:szCs w:val="22"/>
              </w:rPr>
              <w:br/>
            </w:r>
            <w:hyperlink r:id="rId14" w:history="1">
              <w:r w:rsidRPr="003A105F">
                <w:rPr>
                  <w:rStyle w:val="Hyperlink"/>
                  <w:rFonts w:ascii="Calibri" w:hAnsi="Calibri" w:cs="Calibri"/>
                  <w:sz w:val="22"/>
                  <w:szCs w:val="22"/>
                </w:rPr>
                <w:t>xxx@xxx.xxx</w:t>
              </w:r>
            </w:hyperlink>
            <w:r w:rsidRPr="003A105F">
              <w:rPr>
                <w:rFonts w:ascii="Calibri" w:hAnsi="Calibri" w:cs="Calibri"/>
                <w:color w:val="FF0000"/>
                <w:sz w:val="22"/>
                <w:szCs w:val="22"/>
              </w:rPr>
              <w:br/>
            </w:r>
          </w:p>
        </w:tc>
      </w:tr>
      <w:tr w:rsidR="00C80760" w:rsidRPr="003A105F" w14:paraId="7EFBAFE2" w14:textId="77777777" w:rsidTr="00407F4A">
        <w:tc>
          <w:tcPr>
            <w:tcW w:w="2126" w:type="dxa"/>
            <w:tcBorders>
              <w:left w:val="single" w:sz="4" w:space="0" w:color="auto"/>
              <w:right w:val="single" w:sz="4" w:space="0" w:color="auto"/>
            </w:tcBorders>
          </w:tcPr>
          <w:p w14:paraId="391A93BF" w14:textId="77777777" w:rsidR="00C80760" w:rsidRPr="003A105F" w:rsidRDefault="00C80760" w:rsidP="000B6898">
            <w:pPr>
              <w:spacing w:after="200" w:line="276" w:lineRule="auto"/>
              <w:jc w:val="left"/>
              <w:rPr>
                <w:rFonts w:ascii="Calibri" w:eastAsia="SimSun" w:hAnsi="Calibri" w:cs="Calibri"/>
                <w:color w:val="FF0000"/>
                <w:sz w:val="22"/>
                <w:szCs w:val="22"/>
              </w:rPr>
            </w:pPr>
            <w:r w:rsidRPr="003A105F">
              <w:rPr>
                <w:rFonts w:ascii="Calibri" w:eastAsia="SimSun" w:hAnsi="Calibri" w:cs="Calibri"/>
                <w:color w:val="FF0000"/>
                <w:sz w:val="22"/>
                <w:szCs w:val="22"/>
              </w:rPr>
              <w:t>Evt. annet (oppgi):</w:t>
            </w:r>
          </w:p>
        </w:tc>
        <w:tc>
          <w:tcPr>
            <w:tcW w:w="2126" w:type="dxa"/>
            <w:tcBorders>
              <w:top w:val="single" w:sz="4" w:space="0" w:color="auto"/>
              <w:left w:val="single" w:sz="4" w:space="0" w:color="auto"/>
              <w:bottom w:val="single" w:sz="4" w:space="0" w:color="auto"/>
              <w:right w:val="nil"/>
            </w:tcBorders>
          </w:tcPr>
          <w:p w14:paraId="4BA2E612" w14:textId="77777777" w:rsidR="00C80760" w:rsidRPr="003A105F" w:rsidRDefault="003D2BEA" w:rsidP="000B6898">
            <w:pPr>
              <w:suppressAutoHyphens/>
              <w:jc w:val="left"/>
              <w:rPr>
                <w:rFonts w:ascii="Calibri" w:hAnsi="Calibri" w:cs="Calibri"/>
                <w:color w:val="FF0000"/>
                <w:sz w:val="22"/>
                <w:szCs w:val="22"/>
              </w:rPr>
            </w:pPr>
            <w:r>
              <w:rPr>
                <w:rFonts w:ascii="Calibri" w:hAnsi="Calibri" w:cs="Calibri"/>
                <w:color w:val="FF0000"/>
                <w:sz w:val="22"/>
                <w:szCs w:val="22"/>
              </w:rPr>
              <w:t xml:space="preserve">Navn:  </w:t>
            </w:r>
            <w:r>
              <w:rPr>
                <w:rFonts w:ascii="Calibri" w:hAnsi="Calibri" w:cs="Calibri"/>
                <w:color w:val="FF0000"/>
                <w:sz w:val="22"/>
                <w:szCs w:val="22"/>
              </w:rPr>
              <w:br/>
              <w:t xml:space="preserve">Telefon: </w:t>
            </w:r>
            <w:r>
              <w:rPr>
                <w:rFonts w:ascii="Calibri" w:hAnsi="Calibri" w:cs="Calibri"/>
                <w:color w:val="FF0000"/>
                <w:sz w:val="22"/>
                <w:szCs w:val="22"/>
              </w:rPr>
              <w:br/>
              <w:t>E-post:</w:t>
            </w:r>
          </w:p>
        </w:tc>
        <w:tc>
          <w:tcPr>
            <w:tcW w:w="3686" w:type="dxa"/>
            <w:tcBorders>
              <w:top w:val="single" w:sz="4" w:space="0" w:color="auto"/>
              <w:left w:val="nil"/>
              <w:bottom w:val="single" w:sz="4" w:space="0" w:color="auto"/>
              <w:right w:val="single" w:sz="4" w:space="0" w:color="auto"/>
            </w:tcBorders>
          </w:tcPr>
          <w:p w14:paraId="436118A8" w14:textId="77777777" w:rsidR="00C80760" w:rsidRPr="003A105F" w:rsidRDefault="00C80760" w:rsidP="000B6898">
            <w:pPr>
              <w:suppressAutoHyphens/>
              <w:jc w:val="left"/>
              <w:rPr>
                <w:rFonts w:ascii="Calibri" w:hAnsi="Calibri" w:cs="Calibri"/>
                <w:color w:val="FF0000"/>
                <w:sz w:val="22"/>
                <w:szCs w:val="22"/>
              </w:rPr>
            </w:pPr>
            <w:r w:rsidRPr="003A105F">
              <w:rPr>
                <w:rFonts w:ascii="Calibri" w:hAnsi="Calibri" w:cs="Calibri"/>
                <w:color w:val="FF0000"/>
                <w:sz w:val="22"/>
                <w:szCs w:val="22"/>
              </w:rPr>
              <w:t xml:space="preserve">Navn på fagperson i fagavdeling  </w:t>
            </w:r>
            <w:r w:rsidRPr="003A105F">
              <w:rPr>
                <w:rFonts w:ascii="Calibri" w:hAnsi="Calibri" w:cs="Calibri"/>
                <w:color w:val="FF0000"/>
                <w:sz w:val="22"/>
                <w:szCs w:val="22"/>
              </w:rPr>
              <w:br/>
              <w:t xml:space="preserve">xx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proofErr w:type="spellStart"/>
            <w:r w:rsidRPr="003A105F">
              <w:rPr>
                <w:rFonts w:ascii="Calibri" w:hAnsi="Calibri" w:cs="Calibri"/>
                <w:color w:val="FF0000"/>
                <w:sz w:val="22"/>
                <w:szCs w:val="22"/>
              </w:rPr>
              <w:t>xx</w:t>
            </w:r>
            <w:proofErr w:type="spellEnd"/>
            <w:r w:rsidRPr="003A105F">
              <w:rPr>
                <w:rFonts w:ascii="Calibri" w:hAnsi="Calibri" w:cs="Calibri"/>
                <w:color w:val="FF0000"/>
                <w:sz w:val="22"/>
                <w:szCs w:val="22"/>
              </w:rPr>
              <w:t xml:space="preserve">  </w:t>
            </w:r>
            <w:r w:rsidRPr="003A105F">
              <w:rPr>
                <w:rFonts w:ascii="Calibri" w:hAnsi="Calibri" w:cs="Calibri"/>
                <w:color w:val="FF0000"/>
                <w:sz w:val="22"/>
                <w:szCs w:val="22"/>
              </w:rPr>
              <w:br/>
            </w:r>
            <w:hyperlink r:id="rId15" w:history="1">
              <w:r w:rsidRPr="003A105F">
                <w:rPr>
                  <w:rStyle w:val="Hyperlink"/>
                  <w:rFonts w:ascii="Calibri" w:hAnsi="Calibri" w:cs="Calibri"/>
                  <w:sz w:val="22"/>
                  <w:szCs w:val="22"/>
                </w:rPr>
                <w:t>xxx@imr.no</w:t>
              </w:r>
            </w:hyperlink>
          </w:p>
        </w:tc>
      </w:tr>
    </w:tbl>
    <w:p w14:paraId="18975C8D" w14:textId="77777777" w:rsidR="006D4EB8" w:rsidRDefault="006D4EB8" w:rsidP="005D57D9">
      <w:bookmarkStart w:id="13" w:name="part2b"/>
      <w:bookmarkStart w:id="14" w:name="part3x"/>
      <w:bookmarkStart w:id="15" w:name="_Toc240056231"/>
      <w:bookmarkStart w:id="16" w:name="_Toc240056332"/>
      <w:bookmarkStart w:id="17" w:name="_Toc348076381"/>
      <w:bookmarkEnd w:id="13"/>
      <w:bookmarkEnd w:id="14"/>
    </w:p>
    <w:p w14:paraId="01C652FC" w14:textId="77777777" w:rsidR="00A00008" w:rsidRPr="007B7772" w:rsidRDefault="00C701B8" w:rsidP="000B6898">
      <w:pPr>
        <w:pStyle w:val="Heading1"/>
        <w:ind w:left="0" w:firstLine="0"/>
        <w:jc w:val="left"/>
        <w:rPr>
          <w:rFonts w:ascii="Calibri" w:hAnsi="Calibri" w:cs="Calibri"/>
          <w:b w:val="0"/>
          <w:color w:val="000066"/>
        </w:rPr>
      </w:pPr>
      <w:bookmarkStart w:id="18" w:name="_Toc474741873"/>
      <w:r>
        <w:rPr>
          <w:rFonts w:ascii="Calibri" w:hAnsi="Calibri" w:cs="Calibri"/>
          <w:b w:val="0"/>
          <w:color w:val="000066"/>
        </w:rPr>
        <w:t>K</w:t>
      </w:r>
      <w:r w:rsidR="00A00008" w:rsidRPr="007B7772">
        <w:rPr>
          <w:rFonts w:ascii="Calibri" w:hAnsi="Calibri" w:cs="Calibri"/>
          <w:b w:val="0"/>
          <w:color w:val="000066"/>
        </w:rPr>
        <w:t>ONTRAKTENS DOKUMENTER OG RANGORDNING</w:t>
      </w:r>
      <w:bookmarkEnd w:id="15"/>
      <w:bookmarkEnd w:id="16"/>
      <w:bookmarkEnd w:id="17"/>
      <w:bookmarkEnd w:id="18"/>
    </w:p>
    <w:p w14:paraId="306A4525" w14:textId="77777777" w:rsidR="00A00008" w:rsidRDefault="00A00008" w:rsidP="000B6898">
      <w:pPr>
        <w:pStyle w:val="Heading2"/>
        <w:ind w:left="0" w:firstLine="0"/>
      </w:pPr>
      <w:bookmarkStart w:id="19" w:name="_Toc240056232"/>
      <w:bookmarkStart w:id="20" w:name="_Toc240056333"/>
      <w:bookmarkStart w:id="21" w:name="_Toc348076382"/>
      <w:r w:rsidRPr="007B7772">
        <w:t>Kontraktens dokumenter</w:t>
      </w:r>
      <w:bookmarkEnd w:id="19"/>
      <w:bookmarkEnd w:id="20"/>
      <w:bookmarkEnd w:id="21"/>
    </w:p>
    <w:p w14:paraId="77EB6DBD" w14:textId="77777777" w:rsidR="00EE2D8C" w:rsidRDefault="00EE2D8C" w:rsidP="00EE2D8C">
      <w:pPr>
        <w:jc w:val="left"/>
        <w:rPr>
          <w:rFonts w:ascii="Arial" w:hAnsi="Arial" w:cs="Arial"/>
        </w:rPr>
      </w:pPr>
      <w:r>
        <w:rPr>
          <w:rFonts w:ascii="Arial" w:hAnsi="Arial" w:cs="Arial"/>
        </w:rPr>
        <w:t>Komplett k</w:t>
      </w:r>
      <w:r w:rsidRPr="007B7772">
        <w:rPr>
          <w:rFonts w:ascii="Arial" w:hAnsi="Arial" w:cs="Arial"/>
        </w:rPr>
        <w:t>ontrakt</w:t>
      </w:r>
      <w:r>
        <w:rPr>
          <w:rFonts w:ascii="Arial" w:hAnsi="Arial" w:cs="Arial"/>
        </w:rPr>
        <w:t xml:space="preserve"> består av følgende bilag: </w:t>
      </w:r>
    </w:p>
    <w:p w14:paraId="1EC41265" w14:textId="77777777" w:rsidR="005D57D9" w:rsidRPr="000C7425" w:rsidRDefault="005D57D9" w:rsidP="005D57D9">
      <w:pPr>
        <w:jc w:val="left"/>
        <w:rPr>
          <w:rStyle w:val="Tekst12pt"/>
          <w:rFonts w:ascii="Arial" w:hAnsi="Arial" w:cs="Arial"/>
          <w:color w:val="auto"/>
          <w:szCs w:val="22"/>
        </w:rPr>
      </w:pPr>
      <w:bookmarkStart w:id="22" w:name="_Hlk523304038"/>
      <w:r w:rsidRPr="000C7425">
        <w:rPr>
          <w:rStyle w:val="Tekst12pt"/>
          <w:rFonts w:ascii="Arial" w:hAnsi="Arial" w:cs="Arial"/>
          <w:color w:val="auto"/>
          <w:szCs w:val="22"/>
        </w:rPr>
        <w:t xml:space="preserve">Bilag 1: </w:t>
      </w:r>
      <w:proofErr w:type="spellStart"/>
      <w:r w:rsidRPr="000C7425">
        <w:rPr>
          <w:rStyle w:val="Tekst12pt"/>
          <w:rFonts w:ascii="Arial" w:hAnsi="Arial" w:cs="Arial"/>
          <w:color w:val="auto"/>
          <w:szCs w:val="22"/>
        </w:rPr>
        <w:t>Bidfil</w:t>
      </w:r>
      <w:proofErr w:type="spellEnd"/>
      <w:r w:rsidRPr="000C7425">
        <w:rPr>
          <w:rStyle w:val="Tekst12pt"/>
          <w:rFonts w:ascii="Arial" w:hAnsi="Arial" w:cs="Arial"/>
          <w:color w:val="auto"/>
          <w:szCs w:val="22"/>
        </w:rPr>
        <w:t xml:space="preserve"> fra Mercell</w:t>
      </w:r>
    </w:p>
    <w:p w14:paraId="63027B70" w14:textId="77777777" w:rsidR="005D57D9" w:rsidRPr="000C7425" w:rsidRDefault="005D57D9" w:rsidP="005D57D9">
      <w:pPr>
        <w:jc w:val="left"/>
        <w:rPr>
          <w:rStyle w:val="Tekst12pt"/>
          <w:rFonts w:ascii="Arial" w:hAnsi="Arial" w:cs="Arial"/>
          <w:color w:val="auto"/>
          <w:szCs w:val="22"/>
        </w:rPr>
      </w:pPr>
      <w:r w:rsidRPr="000C7425">
        <w:rPr>
          <w:rStyle w:val="Tekst12pt"/>
          <w:rFonts w:ascii="Arial" w:hAnsi="Arial" w:cs="Arial"/>
          <w:color w:val="auto"/>
          <w:szCs w:val="22"/>
        </w:rPr>
        <w:t>Bilag 2: Endringer av leveransen etter kontraktsinngåelsen</w:t>
      </w:r>
    </w:p>
    <w:p w14:paraId="71467437" w14:textId="77777777" w:rsidR="005D57D9" w:rsidRPr="000C7425" w:rsidRDefault="005D57D9" w:rsidP="005D57D9">
      <w:pPr>
        <w:jc w:val="left"/>
        <w:rPr>
          <w:rStyle w:val="Tekst12pt"/>
          <w:rFonts w:ascii="Arial" w:hAnsi="Arial" w:cs="Arial"/>
          <w:color w:val="auto"/>
          <w:szCs w:val="22"/>
        </w:rPr>
      </w:pPr>
      <w:r w:rsidRPr="000C7425">
        <w:rPr>
          <w:rStyle w:val="Tekst12pt"/>
          <w:rFonts w:ascii="Arial" w:hAnsi="Arial" w:cs="Arial"/>
          <w:color w:val="auto"/>
          <w:szCs w:val="22"/>
        </w:rPr>
        <w:t>Bilag 3: Kravspesifikasjon med leverandørs løsning.</w:t>
      </w:r>
    </w:p>
    <w:p w14:paraId="36E55DD6" w14:textId="77777777" w:rsidR="005D57D9" w:rsidRPr="000C7425" w:rsidRDefault="005D57D9" w:rsidP="005D57D9">
      <w:pPr>
        <w:jc w:val="left"/>
        <w:rPr>
          <w:rStyle w:val="Tekst12pt"/>
          <w:rFonts w:ascii="Arial" w:hAnsi="Arial" w:cs="Arial"/>
          <w:color w:val="auto"/>
          <w:szCs w:val="22"/>
        </w:rPr>
      </w:pPr>
      <w:r w:rsidRPr="000C7425">
        <w:rPr>
          <w:rStyle w:val="Tekst12pt"/>
          <w:rFonts w:ascii="Arial" w:hAnsi="Arial" w:cs="Arial"/>
          <w:color w:val="auto"/>
          <w:szCs w:val="22"/>
        </w:rPr>
        <w:t>Bilag 4: Prisskjema</w:t>
      </w:r>
    </w:p>
    <w:p w14:paraId="184DBE53" w14:textId="77777777" w:rsidR="005D57D9" w:rsidRPr="000C7425" w:rsidRDefault="005D57D9" w:rsidP="005D57D9">
      <w:pPr>
        <w:jc w:val="left"/>
        <w:rPr>
          <w:rFonts w:ascii="Arial" w:hAnsi="Arial" w:cs="Arial"/>
          <w:szCs w:val="22"/>
        </w:rPr>
      </w:pPr>
      <w:r w:rsidRPr="000C7425">
        <w:rPr>
          <w:rStyle w:val="Tekst12pt"/>
          <w:rFonts w:ascii="Arial" w:hAnsi="Arial" w:cs="Arial"/>
          <w:color w:val="auto"/>
          <w:szCs w:val="22"/>
        </w:rPr>
        <w:t>Bilag 5: Fremdriftsskjema (settes opp ved avtaleinngåelse basert på tilbud)</w:t>
      </w:r>
    </w:p>
    <w:p w14:paraId="7B0ECA66" w14:textId="34A09962" w:rsidR="00EE2D8C" w:rsidRPr="005D57D9" w:rsidRDefault="005D57D9" w:rsidP="005D57D9">
      <w:pPr>
        <w:jc w:val="left"/>
        <w:rPr>
          <w:rFonts w:ascii="Arial" w:hAnsi="Arial" w:cs="Arial"/>
          <w:iCs/>
          <w:color w:val="000000"/>
          <w:highlight w:val="yellow"/>
        </w:rPr>
      </w:pPr>
      <w:r w:rsidRPr="00F061EB">
        <w:rPr>
          <w:rFonts w:ascii="Arial" w:hAnsi="Arial" w:cs="Arial"/>
          <w:iCs/>
          <w:color w:val="000000"/>
          <w:highlight w:val="yellow"/>
        </w:rPr>
        <w:t xml:space="preserve">Oppdateres ved </w:t>
      </w:r>
      <w:proofErr w:type="spellStart"/>
      <w:r w:rsidRPr="00F061EB">
        <w:rPr>
          <w:rFonts w:ascii="Arial" w:hAnsi="Arial" w:cs="Arial"/>
          <w:iCs/>
          <w:color w:val="000000"/>
          <w:highlight w:val="yellow"/>
        </w:rPr>
        <w:t>kontrakttssignatur</w:t>
      </w:r>
      <w:bookmarkEnd w:id="22"/>
      <w:proofErr w:type="spellEnd"/>
    </w:p>
    <w:p w14:paraId="0177B24E" w14:textId="77777777" w:rsidR="00A00008" w:rsidRPr="00D6782F" w:rsidRDefault="00A00008" w:rsidP="000B6898">
      <w:pPr>
        <w:pStyle w:val="Heading2"/>
        <w:ind w:left="0" w:firstLine="0"/>
      </w:pPr>
      <w:bookmarkStart w:id="23" w:name="_Toc240056233"/>
      <w:bookmarkStart w:id="24" w:name="_Toc240056334"/>
      <w:bookmarkStart w:id="25" w:name="_Toc348076383"/>
      <w:r w:rsidRPr="00D6782F">
        <w:t>Rangordning</w:t>
      </w:r>
      <w:bookmarkEnd w:id="23"/>
      <w:bookmarkEnd w:id="24"/>
      <w:bookmarkEnd w:id="25"/>
    </w:p>
    <w:p w14:paraId="68000891" w14:textId="77777777" w:rsidR="000A4994" w:rsidRPr="000A4994" w:rsidRDefault="007850E3" w:rsidP="000B6898">
      <w:pPr>
        <w:pStyle w:val="nummerertliste1"/>
        <w:numPr>
          <w:ilvl w:val="0"/>
          <w:numId w:val="3"/>
        </w:numPr>
        <w:ind w:left="0" w:firstLine="0"/>
        <w:rPr>
          <w:rFonts w:cs="Arial"/>
          <w:szCs w:val="24"/>
        </w:rPr>
      </w:pPr>
      <w:r w:rsidRPr="000A4994">
        <w:rPr>
          <w:rFonts w:cs="Arial"/>
          <w:sz w:val="24"/>
          <w:szCs w:val="24"/>
        </w:rPr>
        <w:t>Dette kontraktsdokumentet går foran bilagene.</w:t>
      </w:r>
    </w:p>
    <w:p w14:paraId="64557F49" w14:textId="77777777" w:rsidR="007850E3" w:rsidRPr="005B1843" w:rsidRDefault="007850E3" w:rsidP="000B6898">
      <w:pPr>
        <w:pStyle w:val="nummerertliste1"/>
        <w:numPr>
          <w:ilvl w:val="0"/>
          <w:numId w:val="3"/>
        </w:numPr>
        <w:ind w:left="0" w:firstLine="0"/>
        <w:rPr>
          <w:rFonts w:cs="Arial"/>
          <w:sz w:val="24"/>
          <w:szCs w:val="24"/>
        </w:rPr>
      </w:pPr>
      <w:r w:rsidRPr="005B1843">
        <w:rPr>
          <w:rFonts w:cs="Arial"/>
          <w:sz w:val="24"/>
          <w:szCs w:val="24"/>
        </w:rPr>
        <w:t xml:space="preserve">Der ikke annet er bestemt, går bilag med lavere nummerering foran bilag med høyere nummerering. </w:t>
      </w:r>
    </w:p>
    <w:p w14:paraId="3F010C4E" w14:textId="77777777" w:rsidR="007850E3" w:rsidRPr="007850E3" w:rsidRDefault="006D4EB8" w:rsidP="000B6898">
      <w:pPr>
        <w:pStyle w:val="nummerertliste1"/>
        <w:numPr>
          <w:ilvl w:val="0"/>
          <w:numId w:val="3"/>
        </w:numPr>
        <w:ind w:left="0" w:firstLine="0"/>
        <w:rPr>
          <w:rFonts w:cs="Arial"/>
          <w:sz w:val="24"/>
          <w:szCs w:val="24"/>
        </w:rPr>
      </w:pPr>
      <w:r w:rsidRPr="006D4EB8">
        <w:rPr>
          <w:rFonts w:cs="Arial"/>
          <w:sz w:val="24"/>
          <w:szCs w:val="24"/>
        </w:rPr>
        <w:t>Dersom utfylt</w:t>
      </w:r>
      <w:r w:rsidR="003C2BC0">
        <w:rPr>
          <w:rFonts w:cs="Arial"/>
          <w:sz w:val="24"/>
          <w:szCs w:val="24"/>
        </w:rPr>
        <w:t>,</w:t>
      </w:r>
      <w:r w:rsidRPr="006D4EB8">
        <w:rPr>
          <w:rFonts w:cs="Arial"/>
          <w:sz w:val="24"/>
          <w:szCs w:val="24"/>
        </w:rPr>
        <w:t xml:space="preserve"> </w:t>
      </w:r>
      <w:r w:rsidR="000A4994" w:rsidRPr="006D4EB8">
        <w:rPr>
          <w:rFonts w:cs="Arial"/>
          <w:sz w:val="24"/>
          <w:szCs w:val="24"/>
        </w:rPr>
        <w:t xml:space="preserve">går </w:t>
      </w:r>
      <w:r w:rsidR="007850E3" w:rsidRPr="006D4EB8">
        <w:rPr>
          <w:rFonts w:cs="Arial"/>
          <w:sz w:val="24"/>
          <w:szCs w:val="24"/>
        </w:rPr>
        <w:t>Bilag</w:t>
      </w:r>
      <w:r w:rsidR="007850E3" w:rsidRPr="007850E3">
        <w:rPr>
          <w:rFonts w:cs="Arial"/>
          <w:sz w:val="24"/>
          <w:szCs w:val="24"/>
        </w:rPr>
        <w:t xml:space="preserve"> 2 går foran de øvrige bilagene</w:t>
      </w:r>
      <w:r w:rsidR="000A4994">
        <w:rPr>
          <w:rFonts w:cs="Arial"/>
          <w:sz w:val="24"/>
          <w:szCs w:val="24"/>
        </w:rPr>
        <w:t xml:space="preserve">. </w:t>
      </w:r>
      <w:r w:rsidR="007850E3" w:rsidRPr="007850E3">
        <w:rPr>
          <w:rFonts w:cs="Arial"/>
          <w:sz w:val="24"/>
          <w:szCs w:val="24"/>
        </w:rPr>
        <w:t xml:space="preserve"> </w:t>
      </w:r>
    </w:p>
    <w:p w14:paraId="2641DEAF" w14:textId="77777777" w:rsidR="00993523" w:rsidRPr="007850E3" w:rsidRDefault="007850E3" w:rsidP="000B6898">
      <w:pPr>
        <w:pStyle w:val="nummerertliste1"/>
        <w:numPr>
          <w:ilvl w:val="0"/>
          <w:numId w:val="3"/>
        </w:numPr>
        <w:ind w:left="0" w:firstLine="0"/>
        <w:rPr>
          <w:rFonts w:cs="Arial"/>
          <w:sz w:val="24"/>
          <w:szCs w:val="24"/>
        </w:rPr>
      </w:pPr>
      <w:r w:rsidRPr="007850E3">
        <w:rPr>
          <w:rFonts w:cs="Arial"/>
          <w:sz w:val="24"/>
          <w:szCs w:val="24"/>
        </w:rPr>
        <w:t>Ved motstrid går s</w:t>
      </w:r>
      <w:r w:rsidR="00993523" w:rsidRPr="007850E3">
        <w:rPr>
          <w:rFonts w:cs="Arial"/>
          <w:sz w:val="24"/>
          <w:szCs w:val="24"/>
        </w:rPr>
        <w:t xml:space="preserve">pesielle bestemmelser foran generelle, og prinsippet om at nyere bestemmelser går foran eldre. </w:t>
      </w:r>
    </w:p>
    <w:p w14:paraId="4808AAF4" w14:textId="77777777" w:rsidR="002D4E63" w:rsidRDefault="002D4E63" w:rsidP="000B6898">
      <w:pPr>
        <w:jc w:val="left"/>
      </w:pPr>
    </w:p>
    <w:p w14:paraId="0F932225" w14:textId="77777777" w:rsidR="002D4E63" w:rsidRPr="007B7772" w:rsidRDefault="006D4EB8" w:rsidP="000B6898">
      <w:pPr>
        <w:pStyle w:val="Heading1"/>
        <w:ind w:left="0" w:firstLine="0"/>
        <w:jc w:val="left"/>
        <w:rPr>
          <w:rFonts w:ascii="Calibri" w:hAnsi="Calibri" w:cs="Calibri"/>
          <w:b w:val="0"/>
          <w:color w:val="000066"/>
        </w:rPr>
      </w:pPr>
      <w:bookmarkStart w:id="26" w:name="_Toc474741874"/>
      <w:r>
        <w:rPr>
          <w:rFonts w:ascii="Calibri" w:hAnsi="Calibri" w:cs="Calibri"/>
          <w:b w:val="0"/>
          <w:color w:val="000066"/>
        </w:rPr>
        <w:t>LEVERING</w:t>
      </w:r>
      <w:bookmarkEnd w:id="26"/>
    </w:p>
    <w:p w14:paraId="1A918E34" w14:textId="77777777" w:rsidR="002D4E63" w:rsidRPr="007B7772" w:rsidRDefault="002D4E63" w:rsidP="000B6898">
      <w:pPr>
        <w:pStyle w:val="Heading2"/>
        <w:ind w:left="0" w:firstLine="0"/>
      </w:pPr>
      <w:r w:rsidRPr="007B7772">
        <w:t>Leveringsvilkår</w:t>
      </w:r>
    </w:p>
    <w:p w14:paraId="24FAB1CC" w14:textId="1D59F6FB" w:rsidR="005D57D9" w:rsidRDefault="005D57D9" w:rsidP="005D57D9">
      <w:pPr>
        <w:jc w:val="left"/>
        <w:rPr>
          <w:rStyle w:val="Strong"/>
          <w:rFonts w:ascii="Arial" w:hAnsi="Arial" w:cs="Arial"/>
          <w:b w:val="0"/>
        </w:rPr>
      </w:pPr>
      <w:r w:rsidRPr="003A3DBC">
        <w:rPr>
          <w:rStyle w:val="Strong"/>
          <w:rFonts w:ascii="Arial" w:hAnsi="Arial" w:cs="Arial"/>
          <w:b w:val="0"/>
        </w:rPr>
        <w:t>Levering skal skje</w:t>
      </w:r>
      <w:r>
        <w:rPr>
          <w:rStyle w:val="Strong"/>
          <w:rFonts w:ascii="Arial" w:hAnsi="Arial" w:cs="Arial"/>
          <w:b w:val="0"/>
        </w:rPr>
        <w:t xml:space="preserve"> DAP</w:t>
      </w:r>
      <w:r w:rsidRPr="003A3DBC">
        <w:rPr>
          <w:rStyle w:val="Strong"/>
          <w:rFonts w:ascii="Arial" w:hAnsi="Arial" w:cs="Arial"/>
          <w:b w:val="0"/>
        </w:rPr>
        <w:t xml:space="preserve"> (</w:t>
      </w:r>
      <w:proofErr w:type="spellStart"/>
      <w:r w:rsidRPr="003A3DBC">
        <w:rPr>
          <w:rStyle w:val="Strong"/>
          <w:rFonts w:ascii="Arial" w:hAnsi="Arial" w:cs="Arial"/>
          <w:b w:val="0"/>
        </w:rPr>
        <w:t>Incoterms</w:t>
      </w:r>
      <w:proofErr w:type="spellEnd"/>
      <w:r w:rsidRPr="003A3DBC">
        <w:rPr>
          <w:rStyle w:val="Strong"/>
          <w:rFonts w:ascii="Arial" w:hAnsi="Arial" w:cs="Arial"/>
          <w:b w:val="0"/>
        </w:rPr>
        <w:t xml:space="preserve"> 20</w:t>
      </w:r>
      <w:r>
        <w:rPr>
          <w:rStyle w:val="Strong"/>
          <w:rFonts w:ascii="Arial" w:hAnsi="Arial" w:cs="Arial"/>
          <w:b w:val="0"/>
        </w:rPr>
        <w:t>2</w:t>
      </w:r>
      <w:r w:rsidRPr="003A3DBC">
        <w:rPr>
          <w:rStyle w:val="Strong"/>
          <w:rFonts w:ascii="Arial" w:hAnsi="Arial" w:cs="Arial"/>
          <w:b w:val="0"/>
        </w:rPr>
        <w:t xml:space="preserve">0) på leveringssted som angitt </w:t>
      </w:r>
      <w:r>
        <w:rPr>
          <w:rStyle w:val="Strong"/>
          <w:rFonts w:ascii="Arial" w:hAnsi="Arial" w:cs="Arial"/>
          <w:b w:val="0"/>
        </w:rPr>
        <w:t xml:space="preserve">i punkt 7.2. Forbruksvarer og </w:t>
      </w:r>
      <w:proofErr w:type="spellStart"/>
      <w:r>
        <w:rPr>
          <w:rStyle w:val="Strong"/>
          <w:rFonts w:ascii="Arial" w:hAnsi="Arial" w:cs="Arial"/>
          <w:b w:val="0"/>
        </w:rPr>
        <w:t>vedlikeholdsdeler</w:t>
      </w:r>
      <w:proofErr w:type="spellEnd"/>
      <w:r>
        <w:rPr>
          <w:rStyle w:val="Strong"/>
          <w:rFonts w:ascii="Arial" w:hAnsi="Arial" w:cs="Arial"/>
          <w:b w:val="0"/>
        </w:rPr>
        <w:t xml:space="preserve"> leveres </w:t>
      </w:r>
      <w:proofErr w:type="spellStart"/>
      <w:r>
        <w:rPr>
          <w:rStyle w:val="Strong"/>
          <w:rFonts w:ascii="Arial" w:hAnsi="Arial" w:cs="Arial"/>
          <w:b w:val="0"/>
        </w:rPr>
        <w:t>iht</w:t>
      </w:r>
      <w:proofErr w:type="spellEnd"/>
      <w:r>
        <w:rPr>
          <w:rStyle w:val="Strong"/>
          <w:rFonts w:ascii="Arial" w:hAnsi="Arial" w:cs="Arial"/>
          <w:b w:val="0"/>
        </w:rPr>
        <w:t xml:space="preserve"> DDP.</w:t>
      </w:r>
    </w:p>
    <w:p w14:paraId="508D0332" w14:textId="77777777" w:rsidR="002D4E63" w:rsidRPr="007B7772" w:rsidRDefault="002D4E63" w:rsidP="000B6898">
      <w:pPr>
        <w:pStyle w:val="Heading2"/>
        <w:ind w:left="0" w:firstLine="0"/>
      </w:pPr>
      <w:r w:rsidRPr="007B7772">
        <w:lastRenderedPageBreak/>
        <w:t>Leveringssteder</w:t>
      </w:r>
    </w:p>
    <w:p w14:paraId="4CC065C9" w14:textId="00D1401A" w:rsidR="00A947E4" w:rsidRPr="00593B59" w:rsidRDefault="005D57D9" w:rsidP="000B6898">
      <w:pPr>
        <w:jc w:val="left"/>
        <w:rPr>
          <w:i/>
        </w:rPr>
      </w:pPr>
      <w:r w:rsidRPr="00593B59">
        <w:rPr>
          <w:rFonts w:ascii="Arial" w:hAnsi="Arial" w:cs="Arial"/>
        </w:rPr>
        <w:t xml:space="preserve">Havforskningsinstituttet, Bergen, Nordnes (eksakt adresse vil </w:t>
      </w:r>
      <w:proofErr w:type="gramStart"/>
      <w:r w:rsidRPr="00593B59">
        <w:rPr>
          <w:rFonts w:ascii="Arial" w:hAnsi="Arial" w:cs="Arial"/>
        </w:rPr>
        <w:t>fremgå</w:t>
      </w:r>
      <w:proofErr w:type="gramEnd"/>
      <w:r w:rsidRPr="00593B59">
        <w:rPr>
          <w:rFonts w:ascii="Arial" w:hAnsi="Arial" w:cs="Arial"/>
        </w:rPr>
        <w:t xml:space="preserve"> av bestilling).</w:t>
      </w:r>
    </w:p>
    <w:p w14:paraId="0C0DBAF2" w14:textId="77777777" w:rsidR="002D4E63" w:rsidRPr="007B7772" w:rsidRDefault="002D4E63" w:rsidP="000B6898">
      <w:pPr>
        <w:pStyle w:val="Heading2"/>
        <w:ind w:left="0" w:firstLine="0"/>
      </w:pPr>
      <w:r w:rsidRPr="007B7772">
        <w:t>Leveringstid</w:t>
      </w:r>
    </w:p>
    <w:p w14:paraId="20D0A5AE" w14:textId="0C5CCDC8" w:rsidR="002D4E63" w:rsidRDefault="005D57D9" w:rsidP="000B6898">
      <w:pPr>
        <w:jc w:val="left"/>
        <w:rPr>
          <w:bCs/>
        </w:rPr>
      </w:pPr>
      <w:r w:rsidRPr="006E5527">
        <w:rPr>
          <w:rFonts w:ascii="Arial" w:hAnsi="Arial" w:cs="Arial"/>
          <w:bCs/>
        </w:rPr>
        <w:t xml:space="preserve">Levering skal skje </w:t>
      </w:r>
      <w:r>
        <w:rPr>
          <w:rFonts w:ascii="Arial" w:hAnsi="Arial" w:cs="Arial"/>
          <w:bCs/>
        </w:rPr>
        <w:t>etter følgende plan:</w:t>
      </w:r>
      <w:r w:rsidRPr="006E5527">
        <w:rPr>
          <w:rFonts w:ascii="Arial" w:hAnsi="Arial" w:cs="Arial"/>
          <w:bCs/>
        </w:rPr>
        <w:t xml:space="preserve"> </w:t>
      </w:r>
      <w:r>
        <w:rPr>
          <w:rFonts w:ascii="Arial" w:hAnsi="Arial" w:cs="Arial"/>
          <w:bCs/>
        </w:rPr>
        <w:t>Bilag</w:t>
      </w:r>
      <w:r w:rsidRPr="006E5527">
        <w:rPr>
          <w:rFonts w:ascii="Arial" w:hAnsi="Arial" w:cs="Arial"/>
          <w:bCs/>
        </w:rPr>
        <w:t xml:space="preserve"> </w:t>
      </w:r>
      <w:r>
        <w:rPr>
          <w:rFonts w:ascii="Arial" w:hAnsi="Arial" w:cs="Arial"/>
          <w:bCs/>
        </w:rPr>
        <w:t>5</w:t>
      </w:r>
      <w:r w:rsidRPr="006E5527">
        <w:rPr>
          <w:rFonts w:ascii="Arial" w:hAnsi="Arial" w:cs="Arial"/>
          <w:bCs/>
        </w:rPr>
        <w:t xml:space="preserve"> – Fremdriftsskjema </w:t>
      </w:r>
      <w:r w:rsidRPr="006E5527">
        <w:rPr>
          <w:rFonts w:ascii="Arial" w:hAnsi="Arial" w:cs="Arial"/>
          <w:bCs/>
          <w:highlight w:val="yellow"/>
        </w:rPr>
        <w:t>(settes opp ved avtaleinngåelse)</w:t>
      </w:r>
      <w:r>
        <w:rPr>
          <w:rFonts w:ascii="Arial" w:hAnsi="Arial" w:cs="Arial"/>
          <w:bCs/>
        </w:rPr>
        <w:t>.</w:t>
      </w:r>
    </w:p>
    <w:p w14:paraId="7F70DB20" w14:textId="77777777" w:rsidR="00DE1B06" w:rsidRPr="00DE1B06" w:rsidRDefault="00DE1B06" w:rsidP="000B6898">
      <w:pPr>
        <w:pStyle w:val="Heading2"/>
        <w:ind w:left="0" w:firstLine="0"/>
      </w:pPr>
      <w:bookmarkStart w:id="27" w:name="_Toc240056237"/>
      <w:bookmarkStart w:id="28" w:name="_Toc240056338"/>
      <w:bookmarkStart w:id="29" w:name="_Toc348076395"/>
      <w:r>
        <w:t>Leverings</w:t>
      </w:r>
      <w:bookmarkEnd w:id="27"/>
      <w:bookmarkEnd w:id="28"/>
      <w:bookmarkEnd w:id="29"/>
      <w:r w:rsidRPr="00DE1B06">
        <w:t>betingelser</w:t>
      </w:r>
    </w:p>
    <w:p w14:paraId="4A3903EA" w14:textId="77777777" w:rsidR="005D57D9" w:rsidRPr="00F061EB" w:rsidRDefault="005D57D9" w:rsidP="005D57D9">
      <w:pPr>
        <w:autoSpaceDE w:val="0"/>
        <w:autoSpaceDN w:val="0"/>
        <w:adjustRightInd w:val="0"/>
        <w:jc w:val="left"/>
        <w:rPr>
          <w:rFonts w:ascii="Arial" w:hAnsi="Arial" w:cs="Arial"/>
          <w:color w:val="FF0000"/>
        </w:rPr>
      </w:pPr>
      <w:r w:rsidRPr="00F96BD5">
        <w:rPr>
          <w:rStyle w:val="Strong"/>
          <w:rFonts w:ascii="Arial" w:hAnsi="Arial" w:cs="Arial"/>
          <w:b w:val="0"/>
        </w:rPr>
        <w:t>Levering</w:t>
      </w:r>
      <w:r>
        <w:rPr>
          <w:rStyle w:val="Strong"/>
          <w:rFonts w:ascii="Arial" w:hAnsi="Arial" w:cs="Arial"/>
          <w:b w:val="0"/>
        </w:rPr>
        <w:t xml:space="preserve"> av instrumentering</w:t>
      </w:r>
      <w:r w:rsidRPr="00F96BD5">
        <w:rPr>
          <w:rStyle w:val="Strong"/>
          <w:rFonts w:ascii="Arial" w:hAnsi="Arial" w:cs="Arial"/>
          <w:b w:val="0"/>
        </w:rPr>
        <w:t xml:space="preserve"> anses skjedd når varene er mottatt på avtalt sted, ferdig installert, testet og godkjent av Havf</w:t>
      </w:r>
      <w:r>
        <w:rPr>
          <w:rStyle w:val="Strong"/>
          <w:rFonts w:ascii="Arial" w:hAnsi="Arial" w:cs="Arial"/>
          <w:b w:val="0"/>
        </w:rPr>
        <w:t xml:space="preserve">orskningsinstituttet </w:t>
      </w:r>
      <w:proofErr w:type="spellStart"/>
      <w:r>
        <w:rPr>
          <w:rStyle w:val="Strong"/>
          <w:rFonts w:ascii="Arial" w:hAnsi="Arial" w:cs="Arial"/>
          <w:b w:val="0"/>
        </w:rPr>
        <w:t>iht</w:t>
      </w:r>
      <w:proofErr w:type="spellEnd"/>
      <w:r>
        <w:rPr>
          <w:rStyle w:val="Strong"/>
          <w:rFonts w:ascii="Arial" w:hAnsi="Arial" w:cs="Arial"/>
          <w:b w:val="0"/>
        </w:rPr>
        <w:t xml:space="preserve"> Bilag 5</w:t>
      </w:r>
      <w:r w:rsidRPr="00F96BD5">
        <w:rPr>
          <w:rStyle w:val="Strong"/>
          <w:rFonts w:ascii="Arial" w:hAnsi="Arial" w:cs="Arial"/>
          <w:b w:val="0"/>
        </w:rPr>
        <w:t xml:space="preserve"> – Fremdriftsplan</w:t>
      </w:r>
      <w:r w:rsidRPr="0027034E">
        <w:rPr>
          <w:rFonts w:ascii="Arial" w:hAnsi="Arial" w:cs="Arial"/>
        </w:rPr>
        <w:t>.</w:t>
      </w:r>
    </w:p>
    <w:p w14:paraId="0857FCD5" w14:textId="77777777" w:rsidR="005D57D9" w:rsidRPr="00100AC3" w:rsidRDefault="005D57D9" w:rsidP="005D57D9">
      <w:pPr>
        <w:autoSpaceDE w:val="0"/>
        <w:autoSpaceDN w:val="0"/>
        <w:adjustRightInd w:val="0"/>
        <w:jc w:val="left"/>
        <w:rPr>
          <w:rFonts w:ascii="Arial" w:hAnsi="Arial" w:cs="Arial"/>
          <w:bCs/>
          <w:color w:val="000000"/>
        </w:rPr>
      </w:pPr>
      <w:r w:rsidRPr="00100AC3">
        <w:rPr>
          <w:rFonts w:ascii="Arial" w:hAnsi="Arial" w:cs="Arial"/>
          <w:bCs/>
          <w:color w:val="000000"/>
        </w:rPr>
        <w:t xml:space="preserve">Alle kollier skal merkes tydelig med innkjøpsordrenummer, navn på bestiller og avsender (leverandør).  </w:t>
      </w:r>
    </w:p>
    <w:p w14:paraId="517BD8DC" w14:textId="328B1C2B" w:rsidR="00A7311D" w:rsidRDefault="005D57D9" w:rsidP="005D57D9">
      <w:pPr>
        <w:jc w:val="left"/>
        <w:rPr>
          <w:rFonts w:ascii="Arial" w:hAnsi="Arial" w:cs="Arial"/>
        </w:rPr>
      </w:pPr>
      <w:r w:rsidRPr="0027034E">
        <w:rPr>
          <w:rFonts w:ascii="Arial" w:hAnsi="Arial" w:cs="Arial"/>
        </w:rPr>
        <w:t>Det er leverandørens ansvar å sørge for tilstrekkelig emballering, slik at leveransen er godt beskyttet under transport.</w:t>
      </w:r>
      <w:r w:rsidR="00E00AAE" w:rsidRPr="00E00AAE">
        <w:rPr>
          <w:rFonts w:ascii="Arial" w:hAnsi="Arial" w:cs="Arial"/>
        </w:rPr>
        <w:t xml:space="preserve"> </w:t>
      </w:r>
    </w:p>
    <w:p w14:paraId="173B5DFF" w14:textId="77777777" w:rsidR="00A7311D" w:rsidRDefault="00A7311D" w:rsidP="000B6898">
      <w:pPr>
        <w:pStyle w:val="Heading2"/>
        <w:ind w:left="0" w:firstLine="0"/>
      </w:pPr>
      <w:r>
        <w:t>Bestilling</w:t>
      </w:r>
    </w:p>
    <w:p w14:paraId="062B9B29" w14:textId="6DC54BE1" w:rsidR="00192446" w:rsidRDefault="00A7311D" w:rsidP="005D57D9">
      <w:pPr>
        <w:pStyle w:val="PlainText"/>
        <w:rPr>
          <w:rFonts w:ascii="Arial" w:hAnsi="Arial" w:cs="Arial"/>
          <w:iCs/>
        </w:rPr>
      </w:pPr>
      <w:r w:rsidRPr="00DA1343">
        <w:rPr>
          <w:rFonts w:ascii="Arial" w:hAnsi="Arial" w:cs="Arial"/>
          <w:iCs/>
        </w:rPr>
        <w:t xml:space="preserve">Oppdragsgiver </w:t>
      </w:r>
      <w:r w:rsidR="0005464E">
        <w:rPr>
          <w:rFonts w:ascii="Arial" w:hAnsi="Arial" w:cs="Arial"/>
          <w:iCs/>
        </w:rPr>
        <w:t xml:space="preserve">vil </w:t>
      </w:r>
      <w:r w:rsidR="00A75124">
        <w:rPr>
          <w:rFonts w:ascii="Arial" w:hAnsi="Arial" w:cs="Arial"/>
          <w:iCs/>
        </w:rPr>
        <w:t xml:space="preserve">etter kontraktsignering </w:t>
      </w:r>
      <w:r w:rsidRPr="00DA1343">
        <w:rPr>
          <w:rFonts w:ascii="Arial" w:hAnsi="Arial" w:cs="Arial"/>
          <w:iCs/>
        </w:rPr>
        <w:t xml:space="preserve">som hovedregel </w:t>
      </w:r>
      <w:r w:rsidR="00A75124">
        <w:rPr>
          <w:rFonts w:ascii="Arial" w:hAnsi="Arial" w:cs="Arial"/>
          <w:iCs/>
        </w:rPr>
        <w:t xml:space="preserve">sende </w:t>
      </w:r>
      <w:r w:rsidR="007954E5">
        <w:rPr>
          <w:rFonts w:ascii="Arial" w:hAnsi="Arial" w:cs="Arial"/>
          <w:iCs/>
        </w:rPr>
        <w:t xml:space="preserve">leverandør </w:t>
      </w:r>
      <w:r w:rsidR="00A75124">
        <w:rPr>
          <w:rFonts w:ascii="Arial" w:hAnsi="Arial" w:cs="Arial"/>
          <w:iCs/>
        </w:rPr>
        <w:t xml:space="preserve">en </w:t>
      </w:r>
      <w:r w:rsidR="00781F2A">
        <w:rPr>
          <w:rFonts w:ascii="Arial" w:hAnsi="Arial" w:cs="Arial"/>
          <w:iCs/>
        </w:rPr>
        <w:t>innkjøpsordre</w:t>
      </w:r>
      <w:r w:rsidRPr="00DA1343">
        <w:rPr>
          <w:rFonts w:ascii="Arial" w:hAnsi="Arial" w:cs="Arial"/>
          <w:iCs/>
        </w:rPr>
        <w:t xml:space="preserve">. Alle innkjøpsordrer inneholder et unikt innkjøpsordrenummer, og dette skal følge alle henvendelser </w:t>
      </w:r>
      <w:proofErr w:type="gramStart"/>
      <w:r w:rsidRPr="00DA1343">
        <w:rPr>
          <w:rFonts w:ascii="Arial" w:hAnsi="Arial" w:cs="Arial"/>
          <w:iCs/>
        </w:rPr>
        <w:t>vedrørende</w:t>
      </w:r>
      <w:proofErr w:type="gramEnd"/>
      <w:r w:rsidRPr="00DA1343">
        <w:rPr>
          <w:rFonts w:ascii="Arial" w:hAnsi="Arial" w:cs="Arial"/>
          <w:iCs/>
        </w:rPr>
        <w:t xml:space="preserve"> saken. </w:t>
      </w:r>
    </w:p>
    <w:p w14:paraId="37105382" w14:textId="77777777" w:rsidR="005D57D9" w:rsidRPr="005D57D9" w:rsidRDefault="005D57D9" w:rsidP="005D57D9">
      <w:pPr>
        <w:pStyle w:val="PlainText"/>
        <w:rPr>
          <w:rFonts w:ascii="Arial" w:hAnsi="Arial" w:cs="Arial"/>
          <w:iCs/>
        </w:rPr>
      </w:pPr>
    </w:p>
    <w:p w14:paraId="51EC21AD" w14:textId="77777777" w:rsidR="00DA1343" w:rsidRPr="006D4EB8" w:rsidRDefault="00DA1343" w:rsidP="000B6898">
      <w:pPr>
        <w:pStyle w:val="Heading1"/>
        <w:ind w:left="0" w:firstLine="0"/>
        <w:jc w:val="left"/>
        <w:rPr>
          <w:rFonts w:ascii="Calibri" w:hAnsi="Calibri" w:cs="Calibri"/>
          <w:b w:val="0"/>
          <w:color w:val="000066"/>
        </w:rPr>
      </w:pPr>
      <w:bookmarkStart w:id="30" w:name="_Toc348076389"/>
      <w:bookmarkStart w:id="31" w:name="_Toc474741875"/>
      <w:r w:rsidRPr="006D4EB8">
        <w:rPr>
          <w:rFonts w:ascii="Calibri" w:hAnsi="Calibri" w:cs="Calibri"/>
          <w:b w:val="0"/>
          <w:color w:val="000066"/>
        </w:rPr>
        <w:t>P</w:t>
      </w:r>
      <w:r w:rsidR="006D4EB8">
        <w:rPr>
          <w:rFonts w:ascii="Calibri" w:hAnsi="Calibri" w:cs="Calibri"/>
          <w:b w:val="0"/>
          <w:color w:val="000066"/>
        </w:rPr>
        <w:t xml:space="preserve">RIS- OG </w:t>
      </w:r>
      <w:bookmarkEnd w:id="30"/>
      <w:r w:rsidR="006D4EB8">
        <w:rPr>
          <w:rFonts w:ascii="Calibri" w:hAnsi="Calibri" w:cs="Calibri"/>
          <w:b w:val="0"/>
          <w:color w:val="000066"/>
        </w:rPr>
        <w:t>BETALINGSBETINGELSER</w:t>
      </w:r>
      <w:bookmarkEnd w:id="31"/>
    </w:p>
    <w:p w14:paraId="6AD4C303" w14:textId="77777777" w:rsidR="0011073B" w:rsidRPr="000B6898" w:rsidRDefault="0011073B" w:rsidP="000B6898">
      <w:pPr>
        <w:pStyle w:val="Heading2"/>
        <w:ind w:left="0" w:firstLine="0"/>
      </w:pPr>
      <w:r w:rsidRPr="000B6898">
        <w:t>Leveransepris</w:t>
      </w:r>
    </w:p>
    <w:p w14:paraId="1BA4BEE1" w14:textId="05880C0E" w:rsidR="0011073B" w:rsidRDefault="005D57D9" w:rsidP="000B6898">
      <w:pPr>
        <w:jc w:val="left"/>
        <w:rPr>
          <w:rFonts w:ascii="Arial" w:eastAsia="Arial" w:hAnsi="Arial" w:cs="Arial"/>
        </w:rPr>
      </w:pPr>
      <w:r>
        <w:rPr>
          <w:rFonts w:ascii="Arial" w:hAnsi="Arial" w:cs="Arial"/>
          <w:iCs/>
        </w:rPr>
        <w:t xml:space="preserve">Avtalt pris </w:t>
      </w:r>
      <w:proofErr w:type="gramStart"/>
      <w:r>
        <w:rPr>
          <w:rFonts w:ascii="Arial" w:hAnsi="Arial" w:cs="Arial"/>
          <w:iCs/>
        </w:rPr>
        <w:t>fremgår</w:t>
      </w:r>
      <w:proofErr w:type="gramEnd"/>
      <w:r>
        <w:rPr>
          <w:rFonts w:ascii="Arial" w:hAnsi="Arial" w:cs="Arial"/>
          <w:iCs/>
        </w:rPr>
        <w:t xml:space="preserve"> av bilag 4 - prisskjema</w:t>
      </w:r>
      <w:r w:rsidRPr="00217D82">
        <w:rPr>
          <w:rFonts w:ascii="Arial" w:hAnsi="Arial" w:cs="Arial"/>
          <w:iCs/>
          <w:color w:val="0000FF"/>
        </w:rPr>
        <w:t>.</w:t>
      </w:r>
      <w:r w:rsidRPr="0011073B">
        <w:rPr>
          <w:rFonts w:ascii="Arial" w:hAnsi="Arial" w:cs="Arial"/>
          <w:iCs/>
          <w:color w:val="0000FF"/>
        </w:rPr>
        <w:t xml:space="preserve"> </w:t>
      </w:r>
      <w:r w:rsidR="0011073B" w:rsidRPr="0011073B">
        <w:rPr>
          <w:rFonts w:ascii="Arial" w:hAnsi="Arial" w:cs="Arial"/>
          <w:iCs/>
          <w:color w:val="0000FF"/>
        </w:rPr>
        <w:t xml:space="preserve"> </w:t>
      </w:r>
    </w:p>
    <w:p w14:paraId="1A3B8AB1" w14:textId="77777777" w:rsidR="0011073B" w:rsidRPr="000B6898" w:rsidRDefault="0011073B" w:rsidP="000B6898">
      <w:pPr>
        <w:pStyle w:val="Heading2"/>
        <w:ind w:left="0" w:firstLine="0"/>
      </w:pPr>
      <w:r w:rsidRPr="000B6898">
        <w:t>Prisbetingelser</w:t>
      </w:r>
    </w:p>
    <w:p w14:paraId="794470AE" w14:textId="2A65CC9B" w:rsidR="0041271E" w:rsidRDefault="005D57D9" w:rsidP="000B6898">
      <w:pPr>
        <w:jc w:val="left"/>
        <w:rPr>
          <w:rFonts w:ascii="Arial" w:eastAsia="Arial" w:hAnsi="Arial" w:cs="Arial"/>
          <w:color w:val="000000"/>
        </w:rPr>
      </w:pPr>
      <w:r w:rsidRPr="00100AC3">
        <w:rPr>
          <w:rFonts w:ascii="Arial" w:eastAsia="Arial" w:hAnsi="Arial" w:cs="Arial"/>
          <w:color w:val="000000"/>
        </w:rPr>
        <w:t xml:space="preserve">Alle priser er oppgitt eksklusive mva. </w:t>
      </w:r>
      <w:r>
        <w:rPr>
          <w:rFonts w:ascii="Arial" w:eastAsia="Arial" w:hAnsi="Arial" w:cs="Arial"/>
          <w:color w:val="000000"/>
        </w:rPr>
        <w:t>Andre utgifter som</w:t>
      </w:r>
      <w:r w:rsidRPr="00100AC3">
        <w:rPr>
          <w:rFonts w:ascii="Arial" w:eastAsia="Arial" w:hAnsi="Arial" w:cs="Arial"/>
          <w:color w:val="000000"/>
        </w:rPr>
        <w:t xml:space="preserve"> emballasje og eventuelt andre skatter og avgifter er inklusiv i prisen</w:t>
      </w:r>
      <w:r w:rsidR="006D4EB8" w:rsidRPr="00100AC3">
        <w:rPr>
          <w:rFonts w:ascii="Arial" w:eastAsia="Arial" w:hAnsi="Arial" w:cs="Arial"/>
          <w:color w:val="000000"/>
        </w:rPr>
        <w:t>.</w:t>
      </w:r>
    </w:p>
    <w:p w14:paraId="0F78EEB1" w14:textId="77777777" w:rsidR="000B6898" w:rsidRPr="005D57D9" w:rsidRDefault="00DA1343" w:rsidP="000B6898">
      <w:pPr>
        <w:pStyle w:val="Heading3"/>
        <w:ind w:left="0" w:firstLine="0"/>
      </w:pPr>
      <w:bookmarkStart w:id="32" w:name="_Toc348076390"/>
      <w:r w:rsidRPr="00BA1C53">
        <w:rPr>
          <w:rFonts w:ascii="Calibri" w:eastAsia="SimSun" w:hAnsi="Calibri"/>
          <w:b w:val="0"/>
          <w:color w:val="000066"/>
          <w:sz w:val="26"/>
          <w:szCs w:val="26"/>
          <w:lang w:eastAsia="zh-CN"/>
        </w:rPr>
        <w:t>Timebasert vederlag</w:t>
      </w:r>
      <w:bookmarkEnd w:id="32"/>
      <w:r w:rsidR="007B577A" w:rsidRPr="007B577A">
        <w:rPr>
          <w:u w:val="single"/>
        </w:rPr>
        <w:br/>
      </w:r>
      <w:r w:rsidRPr="005D57D9">
        <w:rPr>
          <w:rFonts w:ascii="Arial" w:hAnsi="Arial" w:cs="Arial"/>
          <w:b w:val="0"/>
        </w:rPr>
        <w:t>Dersom vederlaget eller deler av det skal baseres på løpende timer, skal et estimat for antall timer angis</w:t>
      </w:r>
      <w:r w:rsidR="00DE1B06" w:rsidRPr="005D57D9">
        <w:rPr>
          <w:rFonts w:ascii="Arial" w:hAnsi="Arial" w:cs="Arial"/>
          <w:b w:val="0"/>
        </w:rPr>
        <w:t xml:space="preserve">. </w:t>
      </w:r>
      <w:r w:rsidRPr="005D57D9">
        <w:rPr>
          <w:rFonts w:ascii="Arial" w:hAnsi="Arial" w:cs="Arial"/>
          <w:b w:val="0"/>
        </w:rPr>
        <w:t>Eventuell prisreduksjon ved overskridelse av estimat skal angis</w:t>
      </w:r>
      <w:r w:rsidR="00DE1B06" w:rsidRPr="005D57D9">
        <w:rPr>
          <w:rFonts w:ascii="Arial" w:hAnsi="Arial" w:cs="Arial"/>
          <w:b w:val="0"/>
        </w:rPr>
        <w:t>.</w:t>
      </w:r>
      <w:bookmarkStart w:id="33" w:name="_Toc348076391"/>
    </w:p>
    <w:p w14:paraId="2D69C6EE" w14:textId="77777777" w:rsidR="000B6898" w:rsidRPr="005D57D9" w:rsidRDefault="00DA1343" w:rsidP="000B6898">
      <w:pPr>
        <w:pStyle w:val="Heading3"/>
        <w:ind w:left="0" w:firstLine="0"/>
        <w:rPr>
          <w:rFonts w:ascii="Arial" w:hAnsi="Arial" w:cs="Arial"/>
          <w:b w:val="0"/>
        </w:rPr>
      </w:pPr>
      <w:r w:rsidRPr="00BA1C53">
        <w:rPr>
          <w:rFonts w:ascii="Calibri" w:eastAsia="SimSun" w:hAnsi="Calibri"/>
          <w:b w:val="0"/>
          <w:color w:val="000066"/>
          <w:sz w:val="26"/>
          <w:szCs w:val="26"/>
          <w:lang w:eastAsia="zh-CN"/>
        </w:rPr>
        <w:t>Utlegg og reiser</w:t>
      </w:r>
      <w:bookmarkEnd w:id="33"/>
      <w:r w:rsidR="007B577A" w:rsidRPr="007B577A">
        <w:rPr>
          <w:rFonts w:ascii="Arial" w:hAnsi="Arial" w:cs="Arial"/>
          <w:iCs/>
          <w:color w:val="0000FF"/>
          <w:u w:val="single"/>
        </w:rPr>
        <w:br/>
      </w:r>
      <w:r w:rsidRPr="005D57D9">
        <w:rPr>
          <w:rFonts w:ascii="Arial" w:hAnsi="Arial" w:cs="Arial"/>
          <w:b w:val="0"/>
        </w:rPr>
        <w:t>Utlegg dekkes bare i den grad det er avtalt. Reise- og diettkostnader dekkes etter Statens gjeldende satser, dersom ikke annet er avtalt</w:t>
      </w:r>
      <w:r w:rsidR="00DE1B06" w:rsidRPr="005D57D9">
        <w:rPr>
          <w:rFonts w:ascii="Arial" w:hAnsi="Arial" w:cs="Arial"/>
          <w:b w:val="0"/>
        </w:rPr>
        <w:t xml:space="preserve">. </w:t>
      </w:r>
      <w:r w:rsidRPr="005D57D9">
        <w:rPr>
          <w:rFonts w:ascii="Arial" w:hAnsi="Arial" w:cs="Arial"/>
          <w:b w:val="0"/>
        </w:rPr>
        <w:t>Reisetid faktureres ikke, dersom det ikke er særskilt avtalt</w:t>
      </w:r>
      <w:r w:rsidR="00DE1B06" w:rsidRPr="005D57D9">
        <w:rPr>
          <w:rFonts w:ascii="Arial" w:hAnsi="Arial" w:cs="Arial"/>
          <w:b w:val="0"/>
        </w:rPr>
        <w:t xml:space="preserve">. </w:t>
      </w:r>
    </w:p>
    <w:p w14:paraId="76FDF4AA" w14:textId="77777777" w:rsidR="005D57D9" w:rsidRDefault="00DA1343" w:rsidP="005D57D9">
      <w:pPr>
        <w:pStyle w:val="Heading3"/>
        <w:ind w:left="0" w:firstLine="0"/>
        <w:rPr>
          <w:rFonts w:ascii="Arial" w:hAnsi="Arial" w:cs="Arial"/>
          <w:b w:val="0"/>
        </w:rPr>
      </w:pPr>
      <w:bookmarkStart w:id="34" w:name="_Toc348076392"/>
      <w:r w:rsidRPr="00BA1C53">
        <w:rPr>
          <w:rFonts w:ascii="Calibri" w:eastAsia="SimSun" w:hAnsi="Calibri"/>
          <w:b w:val="0"/>
          <w:color w:val="000066"/>
          <w:sz w:val="26"/>
          <w:szCs w:val="26"/>
          <w:lang w:eastAsia="zh-CN"/>
        </w:rPr>
        <w:t>Prisendringer</w:t>
      </w:r>
      <w:bookmarkEnd w:id="34"/>
      <w:r w:rsidR="007B577A" w:rsidRPr="000B6898">
        <w:br/>
      </w:r>
      <w:r w:rsidR="005D57D9" w:rsidRPr="00E75E5D">
        <w:rPr>
          <w:rFonts w:ascii="Arial" w:hAnsi="Arial" w:cs="Arial"/>
          <w:b w:val="0"/>
        </w:rPr>
        <w:t xml:space="preserve">Prisene kan endres i den utstrekning regler eller vedtak for offentlige avgifter endres med virkning for leverandørens vederlag eller kostnader. Justering av priser på annet grunnlag skal uttrykkelig </w:t>
      </w:r>
      <w:proofErr w:type="gramStart"/>
      <w:r w:rsidR="005D57D9" w:rsidRPr="00E75E5D">
        <w:rPr>
          <w:rFonts w:ascii="Arial" w:hAnsi="Arial" w:cs="Arial"/>
          <w:b w:val="0"/>
        </w:rPr>
        <w:t>fremgå</w:t>
      </w:r>
      <w:proofErr w:type="gramEnd"/>
      <w:r w:rsidR="005D57D9" w:rsidRPr="00E75E5D">
        <w:rPr>
          <w:rFonts w:ascii="Arial" w:hAnsi="Arial" w:cs="Arial"/>
          <w:b w:val="0"/>
        </w:rPr>
        <w:t xml:space="preserve"> dersom slik prisregulering er aktuell.</w:t>
      </w:r>
    </w:p>
    <w:p w14:paraId="07A00B3B" w14:textId="77777777" w:rsidR="005D57D9" w:rsidRPr="0003219D" w:rsidRDefault="005D57D9" w:rsidP="005D57D9">
      <w:pPr>
        <w:pStyle w:val="Heading3"/>
        <w:numPr>
          <w:ilvl w:val="2"/>
          <w:numId w:val="0"/>
        </w:numPr>
        <w:tabs>
          <w:tab w:val="num" w:pos="360"/>
        </w:tabs>
        <w:ind w:left="720" w:hanging="720"/>
        <w:rPr>
          <w:b w:val="0"/>
          <w:bCs/>
          <w:color w:val="000066"/>
          <w:sz w:val="26"/>
          <w:szCs w:val="26"/>
          <w:u w:val="single"/>
        </w:rPr>
      </w:pPr>
      <w:r w:rsidRPr="0003219D">
        <w:rPr>
          <w:b w:val="0"/>
          <w:bCs/>
          <w:color w:val="000066"/>
          <w:sz w:val="26"/>
          <w:szCs w:val="26"/>
          <w:u w:val="single"/>
        </w:rPr>
        <w:t>Instrumentering</w:t>
      </w:r>
    </w:p>
    <w:p w14:paraId="21DB9873" w14:textId="77777777" w:rsidR="005D57D9" w:rsidRDefault="005D57D9" w:rsidP="005D57D9">
      <w:pPr>
        <w:jc w:val="left"/>
        <w:rPr>
          <w:rFonts w:ascii="Arial" w:hAnsi="Arial" w:cs="Arial"/>
        </w:rPr>
      </w:pPr>
      <w:r w:rsidRPr="00D56F77">
        <w:rPr>
          <w:rFonts w:ascii="Arial" w:hAnsi="Arial" w:cs="Arial"/>
        </w:rPr>
        <w:t xml:space="preserve">Pris for instrumentering er fast </w:t>
      </w:r>
      <w:proofErr w:type="spellStart"/>
      <w:r w:rsidRPr="00D56F77">
        <w:rPr>
          <w:rFonts w:ascii="Arial" w:hAnsi="Arial" w:cs="Arial"/>
        </w:rPr>
        <w:t>iht</w:t>
      </w:r>
      <w:proofErr w:type="spellEnd"/>
      <w:r w:rsidRPr="00D56F77">
        <w:rPr>
          <w:rFonts w:ascii="Arial" w:hAnsi="Arial" w:cs="Arial"/>
        </w:rPr>
        <w:t xml:space="preserve"> tilbud</w:t>
      </w:r>
    </w:p>
    <w:p w14:paraId="0074283B" w14:textId="7EAEA61B" w:rsidR="005D57D9" w:rsidRPr="0003219D" w:rsidRDefault="00685A0F" w:rsidP="005D57D9">
      <w:pPr>
        <w:pStyle w:val="Heading3"/>
        <w:numPr>
          <w:ilvl w:val="2"/>
          <w:numId w:val="0"/>
        </w:numPr>
        <w:tabs>
          <w:tab w:val="num" w:pos="360"/>
        </w:tabs>
        <w:ind w:left="720" w:hanging="720"/>
        <w:rPr>
          <w:b w:val="0"/>
          <w:bCs/>
          <w:color w:val="000066"/>
          <w:sz w:val="26"/>
          <w:szCs w:val="26"/>
          <w:u w:val="single"/>
        </w:rPr>
      </w:pPr>
      <w:r w:rsidRPr="0003219D">
        <w:rPr>
          <w:b w:val="0"/>
          <w:bCs/>
          <w:color w:val="000066"/>
          <w:sz w:val="26"/>
          <w:szCs w:val="26"/>
          <w:u w:val="single"/>
        </w:rPr>
        <w:lastRenderedPageBreak/>
        <w:t>Opsjoner</w:t>
      </w:r>
    </w:p>
    <w:p w14:paraId="0338189C" w14:textId="4BFC9B59" w:rsidR="005D57D9" w:rsidRPr="00D56F77" w:rsidRDefault="005D57D9" w:rsidP="005D57D9">
      <w:pPr>
        <w:jc w:val="left"/>
        <w:rPr>
          <w:rFonts w:ascii="Arial" w:hAnsi="Arial" w:cs="Arial"/>
        </w:rPr>
      </w:pPr>
      <w:r w:rsidRPr="00D56F77">
        <w:rPr>
          <w:rFonts w:ascii="Arial" w:hAnsi="Arial" w:cs="Arial"/>
        </w:rPr>
        <w:t>Prisene kan justeres årlig ved årsskifte</w:t>
      </w:r>
      <w:r>
        <w:rPr>
          <w:rFonts w:ascii="Arial" w:hAnsi="Arial" w:cs="Arial"/>
        </w:rPr>
        <w:t xml:space="preserve">, første gang ved årsskifte </w:t>
      </w:r>
      <w:r w:rsidRPr="00F85850">
        <w:rPr>
          <w:rFonts w:ascii="Arial" w:hAnsi="Arial" w:cs="Arial"/>
        </w:rPr>
        <w:t>202</w:t>
      </w:r>
      <w:r w:rsidR="00593B59" w:rsidRPr="00F85850">
        <w:rPr>
          <w:rFonts w:ascii="Arial" w:hAnsi="Arial" w:cs="Arial"/>
        </w:rPr>
        <w:t>6</w:t>
      </w:r>
      <w:r w:rsidRPr="00F85850">
        <w:rPr>
          <w:rFonts w:ascii="Arial" w:hAnsi="Arial" w:cs="Arial"/>
        </w:rPr>
        <w:t>/2027.</w:t>
      </w:r>
    </w:p>
    <w:p w14:paraId="1A14BC7E" w14:textId="77777777" w:rsidR="005D57D9" w:rsidRDefault="005D57D9" w:rsidP="005D57D9">
      <w:pPr>
        <w:jc w:val="left"/>
        <w:rPr>
          <w:rFonts w:ascii="Arial" w:hAnsi="Arial" w:cs="Arial"/>
        </w:rPr>
      </w:pPr>
      <w:r w:rsidRPr="00D56F77">
        <w:rPr>
          <w:rFonts w:ascii="Arial" w:hAnsi="Arial" w:cs="Arial"/>
        </w:rPr>
        <w:t>Prisene skal reguleres på bakgrunn av konsumprisindeks (KPI).</w:t>
      </w:r>
    </w:p>
    <w:p w14:paraId="288FE602" w14:textId="77777777" w:rsidR="005D57D9" w:rsidRPr="00D56F77" w:rsidRDefault="005D57D9" w:rsidP="005D57D9">
      <w:pPr>
        <w:jc w:val="left"/>
        <w:rPr>
          <w:rFonts w:ascii="Arial" w:hAnsi="Arial" w:cs="Arial"/>
        </w:rPr>
      </w:pPr>
      <w:r w:rsidRPr="000A66BA">
        <w:rPr>
          <w:rFonts w:ascii="Arial" w:hAnsi="Arial" w:cs="Arial"/>
        </w:rPr>
        <w:t>Endringer i valutakurser utover det som blir fanget opp av aktuell prisindeks er leverandørens risiko</w:t>
      </w:r>
      <w:r>
        <w:rPr>
          <w:rFonts w:ascii="Arial" w:hAnsi="Arial" w:cs="Arial"/>
        </w:rPr>
        <w:t>.</w:t>
      </w:r>
    </w:p>
    <w:p w14:paraId="337796B5" w14:textId="77777777" w:rsidR="005D57D9" w:rsidRPr="008C3FDE" w:rsidRDefault="005D57D9" w:rsidP="005D57D9">
      <w:pPr>
        <w:jc w:val="left"/>
        <w:rPr>
          <w:rFonts w:ascii="Arial" w:hAnsi="Arial" w:cs="Arial"/>
        </w:rPr>
      </w:pPr>
      <w:r w:rsidRPr="008C3FDE">
        <w:rPr>
          <w:rFonts w:ascii="Arial" w:hAnsi="Arial" w:cs="Arial"/>
        </w:rPr>
        <w:t xml:space="preserve">Prisregulering skal skje ved hjelp av prisreguleringsformelen inntatt under. </w:t>
      </w:r>
    </w:p>
    <w:p w14:paraId="0DDD73E3" w14:textId="77777777" w:rsidR="005D57D9" w:rsidRPr="008C3FDE" w:rsidRDefault="005D57D9" w:rsidP="005D57D9">
      <w:pPr>
        <w:jc w:val="left"/>
        <w:rPr>
          <w:rFonts w:ascii="Arial" w:hAnsi="Arial" w:cs="Arial"/>
        </w:rPr>
      </w:pPr>
      <w:r w:rsidRPr="008C3FDE">
        <w:rPr>
          <w:rFonts w:ascii="Arial" w:hAnsi="Arial" w:cs="Arial"/>
        </w:rPr>
        <w:t>P1 = P0 + (P0*((I1-I0)/I0))</w:t>
      </w:r>
    </w:p>
    <w:p w14:paraId="03B38A4C" w14:textId="77777777" w:rsidR="005D57D9" w:rsidRPr="008C3FDE" w:rsidRDefault="005D57D9" w:rsidP="005D57D9">
      <w:pPr>
        <w:jc w:val="left"/>
        <w:rPr>
          <w:rFonts w:ascii="Arial" w:hAnsi="Arial" w:cs="Arial"/>
        </w:rPr>
      </w:pPr>
      <w:r w:rsidRPr="008C3FDE">
        <w:rPr>
          <w:rFonts w:ascii="Arial" w:hAnsi="Arial" w:cs="Arial"/>
        </w:rPr>
        <w:t>P1 =</w:t>
      </w:r>
      <w:r w:rsidRPr="008C3FDE">
        <w:rPr>
          <w:rFonts w:ascii="Arial" w:hAnsi="Arial" w:cs="Arial"/>
        </w:rPr>
        <w:tab/>
        <w:t xml:space="preserve">Prisen som skal betales (eksklusive </w:t>
      </w:r>
      <w:proofErr w:type="spellStart"/>
      <w:r w:rsidRPr="008C3FDE">
        <w:rPr>
          <w:rFonts w:ascii="Arial" w:hAnsi="Arial" w:cs="Arial"/>
        </w:rPr>
        <w:t>mva</w:t>
      </w:r>
      <w:proofErr w:type="spellEnd"/>
      <w:r w:rsidRPr="008C3FDE">
        <w:rPr>
          <w:rFonts w:ascii="Arial" w:hAnsi="Arial" w:cs="Arial"/>
        </w:rPr>
        <w:t>).</w:t>
      </w:r>
    </w:p>
    <w:p w14:paraId="19CD31A2" w14:textId="77777777" w:rsidR="005D57D9" w:rsidRPr="008C3FDE" w:rsidRDefault="005D57D9" w:rsidP="005D57D9">
      <w:pPr>
        <w:jc w:val="left"/>
        <w:rPr>
          <w:rFonts w:ascii="Arial" w:hAnsi="Arial" w:cs="Arial"/>
        </w:rPr>
      </w:pPr>
      <w:r w:rsidRPr="008C3FDE">
        <w:rPr>
          <w:rFonts w:ascii="Arial" w:hAnsi="Arial" w:cs="Arial"/>
        </w:rPr>
        <w:t>P0 =</w:t>
      </w:r>
      <w:r w:rsidRPr="008C3FDE">
        <w:rPr>
          <w:rFonts w:ascii="Arial" w:hAnsi="Arial" w:cs="Arial"/>
        </w:rPr>
        <w:tab/>
        <w:t xml:space="preserve">Basispris (eksklusive </w:t>
      </w:r>
      <w:proofErr w:type="spellStart"/>
      <w:r w:rsidRPr="008C3FDE">
        <w:rPr>
          <w:rFonts w:ascii="Arial" w:hAnsi="Arial" w:cs="Arial"/>
        </w:rPr>
        <w:t>mva</w:t>
      </w:r>
      <w:proofErr w:type="spellEnd"/>
      <w:r w:rsidRPr="008C3FDE">
        <w:rPr>
          <w:rFonts w:ascii="Arial" w:hAnsi="Arial" w:cs="Arial"/>
        </w:rPr>
        <w:t>), dvs. tilbudspris for tidspunkt I0.</w:t>
      </w:r>
    </w:p>
    <w:p w14:paraId="6FF5CF88" w14:textId="77777777" w:rsidR="005D57D9" w:rsidRPr="008C3FDE" w:rsidRDefault="005D57D9" w:rsidP="005D57D9">
      <w:pPr>
        <w:jc w:val="left"/>
        <w:rPr>
          <w:rFonts w:ascii="Arial" w:hAnsi="Arial" w:cs="Arial"/>
        </w:rPr>
      </w:pPr>
      <w:r w:rsidRPr="008C3FDE">
        <w:rPr>
          <w:rFonts w:ascii="Arial" w:hAnsi="Arial" w:cs="Arial"/>
        </w:rPr>
        <w:t>I0 =</w:t>
      </w:r>
      <w:r w:rsidRPr="008C3FDE">
        <w:rPr>
          <w:rFonts w:ascii="Arial" w:hAnsi="Arial" w:cs="Arial"/>
        </w:rPr>
        <w:tab/>
        <w:t>Indeks for tidspunktet basisprisen er fra, dvs. siste kjente indeks før tilbudsfristens utløp (startindeks)</w:t>
      </w:r>
      <w:r>
        <w:rPr>
          <w:rFonts w:ascii="Arial" w:hAnsi="Arial" w:cs="Arial"/>
        </w:rPr>
        <w:t xml:space="preserve">, etter første år endres dette til </w:t>
      </w:r>
      <w:proofErr w:type="spellStart"/>
      <w:r>
        <w:rPr>
          <w:rFonts w:ascii="Arial" w:hAnsi="Arial" w:cs="Arial"/>
        </w:rPr>
        <w:t>novemberindeks</w:t>
      </w:r>
      <w:proofErr w:type="spellEnd"/>
      <w:r>
        <w:rPr>
          <w:rFonts w:ascii="Arial" w:hAnsi="Arial" w:cs="Arial"/>
        </w:rPr>
        <w:t>.</w:t>
      </w:r>
    </w:p>
    <w:p w14:paraId="44277507" w14:textId="77777777" w:rsidR="005D57D9" w:rsidRPr="008C3FDE" w:rsidRDefault="005D57D9" w:rsidP="005D57D9">
      <w:pPr>
        <w:jc w:val="left"/>
        <w:rPr>
          <w:rFonts w:ascii="Arial" w:hAnsi="Arial" w:cs="Arial"/>
        </w:rPr>
      </w:pPr>
      <w:r w:rsidRPr="008C3FDE">
        <w:rPr>
          <w:rFonts w:ascii="Arial" w:hAnsi="Arial" w:cs="Arial"/>
        </w:rPr>
        <w:t>I1 =</w:t>
      </w:r>
      <w:r w:rsidRPr="008C3FDE">
        <w:rPr>
          <w:rFonts w:ascii="Arial" w:hAnsi="Arial" w:cs="Arial"/>
        </w:rPr>
        <w:tab/>
        <w:t>Indeks for tidspunktet prisjustering skal skje.</w:t>
      </w:r>
    </w:p>
    <w:p w14:paraId="38C15CE5" w14:textId="77777777" w:rsidR="005D57D9" w:rsidRDefault="005D57D9" w:rsidP="005D57D9">
      <w:pPr>
        <w:jc w:val="left"/>
        <w:rPr>
          <w:rFonts w:ascii="Arial" w:hAnsi="Arial" w:cs="Arial"/>
        </w:rPr>
      </w:pPr>
      <w:r w:rsidRPr="00D56F77">
        <w:rPr>
          <w:rFonts w:ascii="Arial" w:hAnsi="Arial" w:cs="Arial"/>
        </w:rPr>
        <w:t xml:space="preserve">Dersom det skjer endringer i </w:t>
      </w:r>
      <w:proofErr w:type="spellStart"/>
      <w:r w:rsidRPr="00D56F77">
        <w:rPr>
          <w:rFonts w:ascii="Arial" w:hAnsi="Arial" w:cs="Arial"/>
        </w:rPr>
        <w:t>mva</w:t>
      </w:r>
      <w:proofErr w:type="spellEnd"/>
      <w:r w:rsidRPr="00D56F77">
        <w:rPr>
          <w:rFonts w:ascii="Arial" w:hAnsi="Arial" w:cs="Arial"/>
        </w:rPr>
        <w:t xml:space="preserve"> eller andre avgifter som får påvirkning på indeksen på en måte som gir et feilaktig bilde på faktisk prisutvikling, skal det tas hensyn til slike endringer på det aktuelle reguleringstidspunktet.</w:t>
      </w:r>
    </w:p>
    <w:p w14:paraId="7AB2F123" w14:textId="77777777" w:rsidR="00E00AAE" w:rsidRPr="001D5A61" w:rsidRDefault="00E00AAE" w:rsidP="000B6898">
      <w:pPr>
        <w:pStyle w:val="Heading2"/>
        <w:ind w:left="0" w:firstLine="0"/>
      </w:pPr>
      <w:r w:rsidRPr="001D5A61">
        <w:t>Fakturering</w:t>
      </w:r>
    </w:p>
    <w:p w14:paraId="3DD9D62F" w14:textId="77777777" w:rsidR="00E00AAE" w:rsidRPr="00BA1C53" w:rsidRDefault="00E00AAE"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Faktureringsrutiner</w:t>
      </w:r>
    </w:p>
    <w:p w14:paraId="68FA9653" w14:textId="01A94F9B" w:rsidR="003C163B" w:rsidRPr="00B5047B" w:rsidRDefault="005D57D9" w:rsidP="000B6898">
      <w:pPr>
        <w:pStyle w:val="last"/>
        <w:shd w:val="clear" w:color="auto" w:fill="FFFFFF"/>
        <w:rPr>
          <w:rFonts w:ascii="Arial" w:hAnsi="Arial" w:cs="Arial"/>
          <w:iCs/>
          <w:color w:val="000000"/>
          <w:szCs w:val="20"/>
        </w:rPr>
      </w:pPr>
      <w:r w:rsidRPr="00AC0361">
        <w:rPr>
          <w:rFonts w:ascii="Arial" w:hAnsi="Arial" w:cs="Arial"/>
          <w:color w:val="000000"/>
        </w:rPr>
        <w:t>Faktura skal merkes med innkjøpsordrenummer (</w:t>
      </w:r>
      <w:proofErr w:type="gramStart"/>
      <w:r w:rsidRPr="00AC0361">
        <w:rPr>
          <w:rFonts w:ascii="Arial" w:hAnsi="Arial" w:cs="Arial"/>
          <w:color w:val="000000"/>
        </w:rPr>
        <w:t>fremkommer</w:t>
      </w:r>
      <w:proofErr w:type="gramEnd"/>
      <w:r w:rsidRPr="00AC0361">
        <w:rPr>
          <w:rFonts w:ascii="Arial" w:hAnsi="Arial" w:cs="Arial"/>
          <w:color w:val="000000"/>
        </w:rPr>
        <w:t xml:space="preserve"> av innkjøpsordre)</w:t>
      </w:r>
      <w:r>
        <w:rPr>
          <w:rFonts w:ascii="Arial" w:hAnsi="Arial" w:cs="Arial"/>
          <w:color w:val="000000"/>
        </w:rPr>
        <w:t>.</w:t>
      </w:r>
    </w:p>
    <w:p w14:paraId="7065D267" w14:textId="77777777" w:rsidR="003C163B" w:rsidRPr="005D57D9" w:rsidRDefault="00E00AAE" w:rsidP="000B6898">
      <w:pPr>
        <w:pStyle w:val="last"/>
        <w:shd w:val="clear" w:color="auto" w:fill="FFFFFF"/>
        <w:rPr>
          <w:rFonts w:ascii="Arial" w:hAnsi="Arial" w:cs="Arial"/>
          <w:iCs/>
          <w:szCs w:val="20"/>
        </w:rPr>
      </w:pPr>
      <w:r w:rsidRPr="005D57D9">
        <w:rPr>
          <w:rFonts w:ascii="Arial" w:hAnsi="Arial" w:cs="Arial"/>
          <w:iCs/>
          <w:szCs w:val="20"/>
        </w:rPr>
        <w:t>Fakturering skal skje etterskuddsvis</w:t>
      </w:r>
      <w:r w:rsidR="003D49F8" w:rsidRPr="005D57D9">
        <w:rPr>
          <w:rFonts w:ascii="Arial" w:hAnsi="Arial" w:cs="Arial"/>
          <w:iCs/>
          <w:szCs w:val="20"/>
        </w:rPr>
        <w:t>.</w:t>
      </w:r>
    </w:p>
    <w:p w14:paraId="0D45BAF9" w14:textId="77777777" w:rsidR="00E00AAE" w:rsidRPr="00BA1C53" w:rsidRDefault="00E00AAE" w:rsidP="000B6898">
      <w:pPr>
        <w:pStyle w:val="last"/>
        <w:shd w:val="clear" w:color="auto" w:fill="FFFFFF"/>
        <w:rPr>
          <w:rFonts w:ascii="Arial" w:hAnsi="Arial" w:cs="Arial"/>
        </w:rPr>
      </w:pPr>
      <w:r w:rsidRPr="00BA1C53">
        <w:rPr>
          <w:rFonts w:ascii="Arial" w:hAnsi="Arial" w:cs="Arial"/>
        </w:rPr>
        <w:t>Faktur</w:t>
      </w:r>
      <w:r w:rsidR="00CB2E61" w:rsidRPr="00BA1C53">
        <w:rPr>
          <w:rFonts w:ascii="Arial" w:hAnsi="Arial" w:cs="Arial"/>
        </w:rPr>
        <w:t xml:space="preserve">a skal ha </w:t>
      </w:r>
      <w:r w:rsidRPr="00BA1C53">
        <w:rPr>
          <w:rFonts w:ascii="Arial" w:hAnsi="Arial" w:cs="Arial"/>
        </w:rPr>
        <w:t>30 dagers betalingsfrist fra fakturadato. Betalingsfristen begynner ikke å løpe før levering er skjedd og godkjent faktura er mottatt</w:t>
      </w:r>
      <w:r w:rsidR="007658EB" w:rsidRPr="00BA1C53">
        <w:rPr>
          <w:rFonts w:ascii="Arial" w:hAnsi="Arial" w:cs="Arial"/>
        </w:rPr>
        <w:t xml:space="preserve"> av oppdragsgiver</w:t>
      </w:r>
      <w:r w:rsidRPr="00BA1C53">
        <w:rPr>
          <w:rFonts w:ascii="Arial" w:hAnsi="Arial" w:cs="Arial"/>
        </w:rPr>
        <w:t xml:space="preserve">. </w:t>
      </w:r>
      <w:r w:rsidR="00751F0B">
        <w:rPr>
          <w:rFonts w:ascii="Arial" w:hAnsi="Arial" w:cs="Arial"/>
        </w:rPr>
        <w:t xml:space="preserve">Faktura skal være utformet i henhold til Bokføringsloven med forskrifter. </w:t>
      </w:r>
      <w:r w:rsidR="003D7FCC">
        <w:rPr>
          <w:rFonts w:ascii="Arial" w:hAnsi="Arial" w:cs="Arial"/>
        </w:rPr>
        <w:t xml:space="preserve">Oppdragsgiver godtar ikke noen form for fakturagebyr. </w:t>
      </w:r>
    </w:p>
    <w:p w14:paraId="4722982E" w14:textId="77777777" w:rsidR="00A7311D" w:rsidRPr="00BA1C53" w:rsidRDefault="00A7311D" w:rsidP="000B6898">
      <w:pPr>
        <w:jc w:val="left"/>
        <w:rPr>
          <w:rFonts w:ascii="Arial" w:hAnsi="Arial" w:cs="Arial"/>
          <w:szCs w:val="24"/>
        </w:rPr>
      </w:pPr>
      <w:r w:rsidRPr="00BA1C53">
        <w:rPr>
          <w:rFonts w:ascii="Arial" w:hAnsi="Arial" w:cs="Arial"/>
          <w:szCs w:val="24"/>
        </w:rPr>
        <w:t>Betal</w:t>
      </w:r>
      <w:r w:rsidR="003C2BC0" w:rsidRPr="00BA1C53">
        <w:rPr>
          <w:rFonts w:ascii="Arial" w:hAnsi="Arial" w:cs="Arial"/>
          <w:szCs w:val="24"/>
        </w:rPr>
        <w:t>ing innebærer ingen godkjenning</w:t>
      </w:r>
      <w:r w:rsidRPr="00BA1C53">
        <w:rPr>
          <w:rFonts w:ascii="Arial" w:hAnsi="Arial" w:cs="Arial"/>
          <w:szCs w:val="24"/>
        </w:rPr>
        <w:t xml:space="preserve"> av leveransen. </w:t>
      </w:r>
    </w:p>
    <w:p w14:paraId="1534FF9F" w14:textId="77777777" w:rsidR="0041271E" w:rsidRDefault="00E00AAE" w:rsidP="000B6898">
      <w:pPr>
        <w:jc w:val="left"/>
        <w:rPr>
          <w:rFonts w:ascii="Arial" w:hAnsi="Arial" w:cs="Arial"/>
          <w:szCs w:val="24"/>
        </w:rPr>
      </w:pPr>
      <w:r w:rsidRPr="00BA1C53">
        <w:rPr>
          <w:rFonts w:ascii="Arial" w:hAnsi="Arial" w:cs="Arial"/>
          <w:szCs w:val="24"/>
        </w:rPr>
        <w:t>Leverandøren kan ikke overdra fakturaer til tredjemann for innkreving uten forutgående skriftlig samtykke fra oppdragsgiver.</w:t>
      </w:r>
    </w:p>
    <w:p w14:paraId="2D3F213F" w14:textId="77777777" w:rsidR="00192446" w:rsidRPr="00BA1C53" w:rsidRDefault="00192446" w:rsidP="000B6898">
      <w:pPr>
        <w:jc w:val="left"/>
        <w:rPr>
          <w:rFonts w:ascii="Arial" w:hAnsi="Arial" w:cs="Arial"/>
          <w:szCs w:val="24"/>
        </w:rPr>
      </w:pPr>
    </w:p>
    <w:p w14:paraId="69EB4759" w14:textId="77777777" w:rsidR="00E00AAE" w:rsidRDefault="00E00AAE"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 xml:space="preserve">Faktura i Elektronisk </w:t>
      </w:r>
      <w:proofErr w:type="spellStart"/>
      <w:r w:rsidRPr="00BA1C53">
        <w:rPr>
          <w:rFonts w:ascii="Calibri" w:eastAsia="SimSun" w:hAnsi="Calibri"/>
          <w:b w:val="0"/>
          <w:color w:val="000066"/>
          <w:sz w:val="26"/>
          <w:szCs w:val="26"/>
          <w:lang w:eastAsia="zh-CN"/>
        </w:rPr>
        <w:t>handelsformat</w:t>
      </w:r>
      <w:proofErr w:type="spellEnd"/>
      <w:r w:rsidRPr="00BA1C53">
        <w:rPr>
          <w:rFonts w:ascii="Calibri" w:eastAsia="SimSun" w:hAnsi="Calibri"/>
          <w:b w:val="0"/>
          <w:color w:val="000066"/>
          <w:sz w:val="26"/>
          <w:szCs w:val="26"/>
          <w:lang w:eastAsia="zh-CN"/>
        </w:rPr>
        <w:t xml:space="preserve"> </w:t>
      </w:r>
    </w:p>
    <w:p w14:paraId="021D1CE5" w14:textId="77777777" w:rsidR="00BE303E" w:rsidRDefault="00BE303E" w:rsidP="00BE303E">
      <w:pPr>
        <w:rPr>
          <w:rFonts w:ascii="Arial" w:hAnsi="Arial" w:cs="Arial"/>
        </w:rPr>
      </w:pPr>
      <w:r w:rsidRPr="0012688C">
        <w:rPr>
          <w:rFonts w:ascii="Arial" w:hAnsi="Arial" w:cs="Arial"/>
          <w:szCs w:val="24"/>
        </w:rPr>
        <w:t xml:space="preserve">Faktura skal leveres i Elektronisk </w:t>
      </w:r>
      <w:proofErr w:type="spellStart"/>
      <w:r w:rsidRPr="0012688C">
        <w:rPr>
          <w:rFonts w:ascii="Arial" w:hAnsi="Arial" w:cs="Arial"/>
          <w:szCs w:val="24"/>
        </w:rPr>
        <w:t>handelsformat</w:t>
      </w:r>
      <w:proofErr w:type="spellEnd"/>
      <w:r w:rsidRPr="0012688C">
        <w:rPr>
          <w:rFonts w:ascii="Arial" w:hAnsi="Arial" w:cs="Arial"/>
          <w:szCs w:val="24"/>
        </w:rPr>
        <w:t xml:space="preserve"> (EHF). Leverandøren må selv bære eventuelle kostnader for levering av elektronisk faktura. Faktura knyttes opp mot oppdragsgivers org.nr 971 349 077.  </w:t>
      </w:r>
    </w:p>
    <w:p w14:paraId="48B91E0A" w14:textId="77777777" w:rsidR="00DE1B06" w:rsidRPr="00D6782F" w:rsidRDefault="00DE1B06" w:rsidP="000B6898">
      <w:pPr>
        <w:autoSpaceDE w:val="0"/>
        <w:autoSpaceDN w:val="0"/>
        <w:adjustRightInd w:val="0"/>
        <w:jc w:val="left"/>
      </w:pPr>
    </w:p>
    <w:p w14:paraId="00C244F2" w14:textId="77777777" w:rsidR="00A00008" w:rsidRPr="00F72723" w:rsidRDefault="00A00008" w:rsidP="000B6898">
      <w:pPr>
        <w:pStyle w:val="Heading1"/>
        <w:ind w:left="0" w:firstLine="0"/>
        <w:jc w:val="left"/>
        <w:rPr>
          <w:rFonts w:ascii="Calibri" w:hAnsi="Calibri" w:cs="Calibri"/>
          <w:b w:val="0"/>
          <w:color w:val="000066"/>
        </w:rPr>
      </w:pPr>
      <w:bookmarkStart w:id="35" w:name="_Toc240056245"/>
      <w:bookmarkStart w:id="36" w:name="_Toc240056346"/>
      <w:bookmarkStart w:id="37" w:name="_Toc348076396"/>
      <w:bookmarkStart w:id="38" w:name="_Toc474741876"/>
      <w:r w:rsidRPr="00F72723">
        <w:rPr>
          <w:rFonts w:ascii="Calibri" w:hAnsi="Calibri" w:cs="Calibri"/>
          <w:b w:val="0"/>
          <w:color w:val="000066"/>
        </w:rPr>
        <w:t>LEVERANDØRENS KONTRAKTSFORPLIKTELSER</w:t>
      </w:r>
      <w:bookmarkEnd w:id="35"/>
      <w:bookmarkEnd w:id="36"/>
      <w:bookmarkEnd w:id="37"/>
      <w:bookmarkEnd w:id="38"/>
    </w:p>
    <w:p w14:paraId="37DBAD30" w14:textId="77777777" w:rsidR="00A00008" w:rsidRPr="00D8081F" w:rsidRDefault="00A00008" w:rsidP="000B6898">
      <w:pPr>
        <w:pStyle w:val="Heading2"/>
        <w:ind w:left="0" w:firstLine="0"/>
      </w:pPr>
      <w:bookmarkStart w:id="39" w:name="_Toc348076397"/>
      <w:bookmarkStart w:id="40" w:name="_Toc240056246"/>
      <w:bookmarkStart w:id="41" w:name="_Toc240056347"/>
      <w:r w:rsidRPr="00D8081F">
        <w:t>Varenes egenskaper</w:t>
      </w:r>
      <w:bookmarkEnd w:id="39"/>
    </w:p>
    <w:p w14:paraId="018FE9E7" w14:textId="77777777" w:rsidR="00A00008" w:rsidRPr="007658EB" w:rsidRDefault="00A00008" w:rsidP="000B6898">
      <w:pPr>
        <w:jc w:val="left"/>
        <w:rPr>
          <w:rFonts w:ascii="Arial" w:hAnsi="Arial" w:cs="Arial"/>
        </w:rPr>
      </w:pPr>
      <w:r w:rsidRPr="007658EB">
        <w:rPr>
          <w:rFonts w:ascii="Arial" w:hAnsi="Arial" w:cs="Arial"/>
          <w:color w:val="000000"/>
        </w:rPr>
        <w:t>Leverandøren skal levere varene i samsvar med de krav til art, mengde, kvalitet, andre egenskaper og innpakning som følger av avtalen.</w:t>
      </w:r>
    </w:p>
    <w:p w14:paraId="090CEB3C" w14:textId="77777777" w:rsidR="003C163B" w:rsidRPr="007658EB" w:rsidRDefault="00A00008" w:rsidP="000B6898">
      <w:pPr>
        <w:jc w:val="left"/>
        <w:rPr>
          <w:rFonts w:ascii="Arial" w:hAnsi="Arial" w:cs="Arial"/>
        </w:rPr>
      </w:pPr>
      <w:r w:rsidRPr="007658EB">
        <w:rPr>
          <w:rFonts w:ascii="Arial" w:hAnsi="Arial" w:cs="Arial"/>
        </w:rPr>
        <w:lastRenderedPageBreak/>
        <w:t>Leverandøren er ansvarlig for at de varer som leveres er i overensstemmelse med gjeldende lovgivning og godkjenningskrav.</w:t>
      </w:r>
    </w:p>
    <w:p w14:paraId="4FA905A2" w14:textId="77777777" w:rsidR="00A00008" w:rsidRPr="00D8081F" w:rsidRDefault="00A00008" w:rsidP="000B6898">
      <w:pPr>
        <w:pStyle w:val="Heading2"/>
        <w:ind w:left="0" w:firstLine="0"/>
      </w:pPr>
      <w:bookmarkStart w:id="42" w:name="_Toc348076398"/>
      <w:r w:rsidRPr="00D8081F">
        <w:t>Overføring av eiendomsrett, rettsmangler</w:t>
      </w:r>
      <w:bookmarkEnd w:id="42"/>
    </w:p>
    <w:p w14:paraId="2249FCF8" w14:textId="77777777" w:rsidR="00A00008" w:rsidRPr="007658EB" w:rsidRDefault="00A00008" w:rsidP="000B6898">
      <w:pPr>
        <w:jc w:val="left"/>
        <w:rPr>
          <w:rFonts w:ascii="Arial" w:hAnsi="Arial" w:cs="Arial"/>
        </w:rPr>
      </w:pPr>
      <w:r w:rsidRPr="007658EB">
        <w:rPr>
          <w:rFonts w:ascii="Arial" w:hAnsi="Arial" w:cs="Arial"/>
        </w:rPr>
        <w:t xml:space="preserve">Eiendomsretten til </w:t>
      </w:r>
      <w:proofErr w:type="spellStart"/>
      <w:r w:rsidR="007658EB">
        <w:rPr>
          <w:rFonts w:ascii="Arial" w:hAnsi="Arial" w:cs="Arial"/>
        </w:rPr>
        <w:t>k</w:t>
      </w:r>
      <w:r w:rsidRPr="007658EB">
        <w:rPr>
          <w:rFonts w:ascii="Arial" w:hAnsi="Arial" w:cs="Arial"/>
        </w:rPr>
        <w:t>ontraktsobjektet</w:t>
      </w:r>
      <w:proofErr w:type="spellEnd"/>
      <w:r w:rsidRPr="007658EB">
        <w:rPr>
          <w:rFonts w:ascii="Arial" w:hAnsi="Arial" w:cs="Arial"/>
        </w:rPr>
        <w:t xml:space="preserve"> skal overføres til </w:t>
      </w:r>
      <w:r w:rsidR="007658EB">
        <w:rPr>
          <w:rFonts w:ascii="Arial" w:hAnsi="Arial" w:cs="Arial"/>
        </w:rPr>
        <w:t>o</w:t>
      </w:r>
      <w:r w:rsidRPr="007658EB">
        <w:rPr>
          <w:rFonts w:ascii="Arial" w:hAnsi="Arial" w:cs="Arial"/>
        </w:rPr>
        <w:t>ppdragsgiver på det av de to følgende tidspunkter som først inntreffer:</w:t>
      </w:r>
    </w:p>
    <w:p w14:paraId="0B7A817A" w14:textId="77777777" w:rsidR="00A00008" w:rsidRPr="007658EB" w:rsidRDefault="00A00008" w:rsidP="000B6898">
      <w:pPr>
        <w:numPr>
          <w:ilvl w:val="0"/>
          <w:numId w:val="4"/>
        </w:numPr>
        <w:spacing w:before="0"/>
        <w:ind w:left="0" w:firstLine="0"/>
        <w:jc w:val="left"/>
        <w:rPr>
          <w:rFonts w:ascii="Arial" w:hAnsi="Arial" w:cs="Arial"/>
        </w:rPr>
      </w:pPr>
      <w:r w:rsidRPr="007658EB">
        <w:rPr>
          <w:rFonts w:ascii="Arial" w:hAnsi="Arial" w:cs="Arial"/>
        </w:rPr>
        <w:t xml:space="preserve">Tidspunktet der </w:t>
      </w:r>
      <w:r w:rsidR="007658EB">
        <w:rPr>
          <w:rFonts w:ascii="Arial" w:hAnsi="Arial" w:cs="Arial"/>
        </w:rPr>
        <w:t>o</w:t>
      </w:r>
      <w:r w:rsidRPr="007658EB">
        <w:rPr>
          <w:rFonts w:ascii="Arial" w:hAnsi="Arial" w:cs="Arial"/>
        </w:rPr>
        <w:t xml:space="preserve">ppdragsgiveren betaler for </w:t>
      </w:r>
      <w:proofErr w:type="spellStart"/>
      <w:r w:rsidR="007658EB">
        <w:rPr>
          <w:rFonts w:ascii="Arial" w:hAnsi="Arial" w:cs="Arial"/>
        </w:rPr>
        <w:t>k</w:t>
      </w:r>
      <w:r w:rsidRPr="007658EB">
        <w:rPr>
          <w:rFonts w:ascii="Arial" w:hAnsi="Arial" w:cs="Arial"/>
        </w:rPr>
        <w:t>ontraktsobjektet</w:t>
      </w:r>
      <w:proofErr w:type="spellEnd"/>
      <w:r w:rsidRPr="007658EB">
        <w:rPr>
          <w:rFonts w:ascii="Arial" w:hAnsi="Arial" w:cs="Arial"/>
        </w:rPr>
        <w:t>.</w:t>
      </w:r>
    </w:p>
    <w:p w14:paraId="75C5CE74" w14:textId="77777777" w:rsidR="00A00008" w:rsidRDefault="00A00008" w:rsidP="000B6898">
      <w:pPr>
        <w:numPr>
          <w:ilvl w:val="0"/>
          <w:numId w:val="4"/>
        </w:numPr>
        <w:spacing w:before="0"/>
        <w:ind w:left="0" w:firstLine="0"/>
        <w:jc w:val="left"/>
        <w:rPr>
          <w:rFonts w:ascii="Arial" w:hAnsi="Arial" w:cs="Arial"/>
        </w:rPr>
      </w:pPr>
      <w:r w:rsidRPr="007658EB">
        <w:rPr>
          <w:rFonts w:ascii="Arial" w:hAnsi="Arial" w:cs="Arial"/>
        </w:rPr>
        <w:t xml:space="preserve">Tidspunktet der </w:t>
      </w:r>
      <w:r w:rsidR="007658EB">
        <w:rPr>
          <w:rFonts w:ascii="Arial" w:hAnsi="Arial" w:cs="Arial"/>
        </w:rPr>
        <w:t>o</w:t>
      </w:r>
      <w:r w:rsidRPr="007658EB">
        <w:rPr>
          <w:rFonts w:ascii="Arial" w:hAnsi="Arial" w:cs="Arial"/>
        </w:rPr>
        <w:t xml:space="preserve">ppdragsgiveren godkjenner leveransen av </w:t>
      </w:r>
      <w:proofErr w:type="spellStart"/>
      <w:r w:rsidR="007658EB">
        <w:rPr>
          <w:rFonts w:ascii="Arial" w:hAnsi="Arial" w:cs="Arial"/>
        </w:rPr>
        <w:t>k</w:t>
      </w:r>
      <w:r w:rsidRPr="007658EB">
        <w:rPr>
          <w:rFonts w:ascii="Arial" w:hAnsi="Arial" w:cs="Arial"/>
        </w:rPr>
        <w:t>ontraktsobjektet</w:t>
      </w:r>
      <w:proofErr w:type="spellEnd"/>
      <w:r w:rsidRPr="007658EB">
        <w:rPr>
          <w:rFonts w:ascii="Arial" w:hAnsi="Arial" w:cs="Arial"/>
        </w:rPr>
        <w:t>.</w:t>
      </w:r>
    </w:p>
    <w:p w14:paraId="408E2DA1" w14:textId="77777777" w:rsidR="00A00008" w:rsidRPr="007658EB" w:rsidRDefault="00A00008" w:rsidP="000B6898">
      <w:pPr>
        <w:jc w:val="left"/>
        <w:rPr>
          <w:rFonts w:ascii="Arial" w:hAnsi="Arial" w:cs="Arial"/>
        </w:rPr>
      </w:pPr>
      <w:r w:rsidRPr="007658EB">
        <w:rPr>
          <w:rFonts w:ascii="Arial" w:hAnsi="Arial" w:cs="Arial"/>
        </w:rPr>
        <w:t xml:space="preserve">Leverandøren skal levere varene fri for tredjemannskrav som ikke er beskrevet i avtalen og skal holde </w:t>
      </w:r>
      <w:r w:rsidR="007658EB">
        <w:rPr>
          <w:rFonts w:ascii="Arial" w:hAnsi="Arial" w:cs="Arial"/>
        </w:rPr>
        <w:t>o</w:t>
      </w:r>
      <w:r w:rsidRPr="007658EB">
        <w:rPr>
          <w:rFonts w:ascii="Arial" w:hAnsi="Arial" w:cs="Arial"/>
        </w:rPr>
        <w:t xml:space="preserve">ppdragsgiver </w:t>
      </w:r>
      <w:r w:rsidR="008778A6" w:rsidRPr="007658EB">
        <w:rPr>
          <w:rFonts w:ascii="Arial" w:hAnsi="Arial" w:cs="Arial"/>
        </w:rPr>
        <w:t>skadesløs</w:t>
      </w:r>
      <w:r w:rsidRPr="007658EB">
        <w:rPr>
          <w:rFonts w:ascii="Arial" w:hAnsi="Arial" w:cs="Arial"/>
        </w:rPr>
        <w:t xml:space="preserve"> for enhver form for tredjemannskrav i relasjon til varene.</w:t>
      </w:r>
    </w:p>
    <w:p w14:paraId="29794C23" w14:textId="77777777" w:rsidR="00A00008" w:rsidRDefault="00A00008" w:rsidP="000B6898">
      <w:pPr>
        <w:jc w:val="left"/>
        <w:rPr>
          <w:rFonts w:ascii="Arial" w:hAnsi="Arial" w:cs="Arial"/>
        </w:rPr>
      </w:pPr>
      <w:r w:rsidRPr="007658EB">
        <w:rPr>
          <w:rFonts w:ascii="Arial" w:hAnsi="Arial" w:cs="Arial"/>
        </w:rPr>
        <w:t xml:space="preserve">Leverandøren skal levere varene med de nødvendige godkjenninger, </w:t>
      </w:r>
      <w:r w:rsidR="00155B87">
        <w:rPr>
          <w:rFonts w:ascii="Arial" w:hAnsi="Arial" w:cs="Arial"/>
        </w:rPr>
        <w:t xml:space="preserve">brukermanualer, </w:t>
      </w:r>
      <w:r w:rsidRPr="007658EB">
        <w:rPr>
          <w:rFonts w:ascii="Arial" w:hAnsi="Arial" w:cs="Arial"/>
        </w:rPr>
        <w:t xml:space="preserve">sertifikater og tillatelser som kreves av offentlig myndighet for at </w:t>
      </w:r>
      <w:r w:rsidR="007658EB">
        <w:rPr>
          <w:rFonts w:ascii="Arial" w:hAnsi="Arial" w:cs="Arial"/>
        </w:rPr>
        <w:t>o</w:t>
      </w:r>
      <w:r w:rsidRPr="007658EB">
        <w:rPr>
          <w:rFonts w:ascii="Arial" w:hAnsi="Arial" w:cs="Arial"/>
        </w:rPr>
        <w:t>ppdragsgiver skal kunne bruke varene slik leverandøren er kjent med at de skal brukes.</w:t>
      </w:r>
    </w:p>
    <w:p w14:paraId="2D6A9B9B" w14:textId="77777777" w:rsidR="00A00008" w:rsidRPr="00D8081F" w:rsidRDefault="00A00008" w:rsidP="000B6898">
      <w:pPr>
        <w:pStyle w:val="Heading2"/>
        <w:ind w:left="0" w:firstLine="0"/>
      </w:pPr>
      <w:bookmarkStart w:id="43" w:name="_Toc348076400"/>
      <w:r w:rsidRPr="00D8081F">
        <w:t>Underleverandører</w:t>
      </w:r>
      <w:bookmarkEnd w:id="43"/>
    </w:p>
    <w:p w14:paraId="6DE04852" w14:textId="77777777" w:rsidR="00A00008" w:rsidRDefault="00A00008" w:rsidP="000B6898">
      <w:pPr>
        <w:jc w:val="left"/>
        <w:rPr>
          <w:rFonts w:ascii="Arial" w:hAnsi="Arial" w:cs="Arial"/>
        </w:rPr>
      </w:pPr>
      <w:r w:rsidRPr="007658EB">
        <w:rPr>
          <w:rFonts w:ascii="Arial" w:hAnsi="Arial" w:cs="Arial"/>
        </w:rPr>
        <w:t>Med mindre annet er avtalt mellom partene, kan leverandøren benytte underleverandører til å oppfylle sine forpliktelser etter kontrakten. Leverandøren er likevel ansvarlig for oppfyllelsen av hele leveransen. Oppdragsgiver har rett til å underkjenne valg av underleverandør dersom saklig grunn foreligger.</w:t>
      </w:r>
    </w:p>
    <w:p w14:paraId="504368C6" w14:textId="77777777" w:rsidR="00A00008" w:rsidRPr="00D8081F" w:rsidRDefault="00A00008" w:rsidP="000B6898">
      <w:pPr>
        <w:pStyle w:val="Heading2"/>
        <w:ind w:left="0" w:firstLine="0"/>
      </w:pPr>
      <w:bookmarkStart w:id="44" w:name="_Toc348076401"/>
      <w:r w:rsidRPr="00D8081F">
        <w:t>Forsikringer</w:t>
      </w:r>
      <w:bookmarkEnd w:id="44"/>
    </w:p>
    <w:p w14:paraId="45175EDA" w14:textId="77777777" w:rsidR="00A00008" w:rsidRDefault="00A00008" w:rsidP="000B6898">
      <w:pPr>
        <w:jc w:val="left"/>
        <w:rPr>
          <w:rFonts w:ascii="Arial" w:hAnsi="Arial" w:cs="Arial"/>
        </w:rPr>
      </w:pPr>
      <w:r w:rsidRPr="007658EB">
        <w:rPr>
          <w:rFonts w:ascii="Arial" w:hAnsi="Arial" w:cs="Arial"/>
        </w:rPr>
        <w:t xml:space="preserve">Leverandøren skal holde varene dekket av forsikring frem til risikoen går over på </w:t>
      </w:r>
      <w:r w:rsidR="007658EB">
        <w:rPr>
          <w:rFonts w:ascii="Arial" w:hAnsi="Arial" w:cs="Arial"/>
        </w:rPr>
        <w:t>o</w:t>
      </w:r>
      <w:r w:rsidRPr="007658EB">
        <w:rPr>
          <w:rFonts w:ascii="Arial" w:hAnsi="Arial" w:cs="Arial"/>
        </w:rPr>
        <w:t>ppdragsgiver.</w:t>
      </w:r>
    </w:p>
    <w:p w14:paraId="2C9EB2C1" w14:textId="77777777" w:rsidR="00A00008" w:rsidRPr="00D8081F" w:rsidRDefault="00A00008" w:rsidP="000B6898">
      <w:pPr>
        <w:pStyle w:val="Heading2"/>
        <w:ind w:left="0" w:firstLine="0"/>
      </w:pPr>
      <w:bookmarkStart w:id="45" w:name="_Toc348076402"/>
      <w:r w:rsidRPr="00D8081F">
        <w:t>Varslingsplikt</w:t>
      </w:r>
      <w:bookmarkEnd w:id="45"/>
    </w:p>
    <w:p w14:paraId="5F3C5C9F" w14:textId="77777777" w:rsidR="00A00008" w:rsidRPr="007658EB" w:rsidRDefault="00A00008" w:rsidP="000B6898">
      <w:pPr>
        <w:jc w:val="left"/>
        <w:rPr>
          <w:rFonts w:ascii="Arial" w:hAnsi="Arial" w:cs="Arial"/>
        </w:rPr>
      </w:pPr>
      <w:r w:rsidRPr="007658EB">
        <w:rPr>
          <w:rFonts w:ascii="Arial" w:hAnsi="Arial" w:cs="Arial"/>
        </w:rPr>
        <w:t xml:space="preserve">Hindres </w:t>
      </w:r>
      <w:r w:rsidR="007658EB">
        <w:rPr>
          <w:rFonts w:ascii="Arial" w:hAnsi="Arial" w:cs="Arial"/>
        </w:rPr>
        <w:t>l</w:t>
      </w:r>
      <w:r w:rsidRPr="007658EB">
        <w:rPr>
          <w:rFonts w:ascii="Arial" w:hAnsi="Arial" w:cs="Arial"/>
        </w:rPr>
        <w:t>everandøren fra å oppfylle sine forp</w:t>
      </w:r>
      <w:r w:rsidR="00343CB7">
        <w:rPr>
          <w:rFonts w:ascii="Arial" w:hAnsi="Arial" w:cs="Arial"/>
        </w:rPr>
        <w:t>liktelser til rett tid, skal det</w:t>
      </w:r>
      <w:r w:rsidRPr="007658EB">
        <w:rPr>
          <w:rFonts w:ascii="Arial" w:hAnsi="Arial" w:cs="Arial"/>
        </w:rPr>
        <w:t xml:space="preserve"> uten ugrunnet opphold gi</w:t>
      </w:r>
      <w:r w:rsidR="00343CB7">
        <w:rPr>
          <w:rFonts w:ascii="Arial" w:hAnsi="Arial" w:cs="Arial"/>
        </w:rPr>
        <w:t>s</w:t>
      </w:r>
      <w:r w:rsidRPr="007658EB">
        <w:rPr>
          <w:rFonts w:ascii="Arial" w:hAnsi="Arial" w:cs="Arial"/>
        </w:rPr>
        <w:t xml:space="preserve"> melding til </w:t>
      </w:r>
      <w:r w:rsidR="007658EB">
        <w:rPr>
          <w:rFonts w:ascii="Arial" w:hAnsi="Arial" w:cs="Arial"/>
        </w:rPr>
        <w:t>o</w:t>
      </w:r>
      <w:r w:rsidRPr="007658EB">
        <w:rPr>
          <w:rFonts w:ascii="Arial" w:hAnsi="Arial" w:cs="Arial"/>
        </w:rPr>
        <w:t>ppdragsgiver om hindringen og dens virkning på muligheten til å oppfylle. Leverandøren skal kunne dokumentere når og hvordan slik melding ble gitt.</w:t>
      </w:r>
    </w:p>
    <w:p w14:paraId="29BA16AE" w14:textId="77777777" w:rsidR="00A00008" w:rsidRPr="00D8081F" w:rsidRDefault="00A00008" w:rsidP="000B6898">
      <w:pPr>
        <w:pStyle w:val="Heading2"/>
        <w:ind w:left="0" w:firstLine="0"/>
      </w:pPr>
      <w:bookmarkStart w:id="46" w:name="_Toc348076403"/>
      <w:r w:rsidRPr="00D8081F">
        <w:t>Reklame</w:t>
      </w:r>
      <w:r>
        <w:t xml:space="preserve"> og </w:t>
      </w:r>
      <w:r w:rsidR="00C35DD2">
        <w:t>markedsføring</w:t>
      </w:r>
      <w:bookmarkEnd w:id="46"/>
    </w:p>
    <w:p w14:paraId="6304DFA9" w14:textId="77777777" w:rsidR="00A00008" w:rsidRPr="007658EB" w:rsidRDefault="00A00008" w:rsidP="000B6898">
      <w:pPr>
        <w:jc w:val="left"/>
        <w:rPr>
          <w:rFonts w:ascii="Arial" w:eastAsia="SimSun" w:hAnsi="Arial" w:cs="Arial"/>
          <w:lang w:eastAsia="zh-CN"/>
        </w:rPr>
      </w:pPr>
      <w:r w:rsidRPr="007658EB">
        <w:rPr>
          <w:rFonts w:ascii="Arial" w:eastAsia="SimSun" w:hAnsi="Arial" w:cs="Arial"/>
          <w:lang w:eastAsia="zh-CN"/>
        </w:rPr>
        <w:t xml:space="preserve">Leverandøren må innhente forhåndsgodkjennelse fra </w:t>
      </w:r>
      <w:r w:rsidR="007658EB">
        <w:rPr>
          <w:rFonts w:ascii="Arial" w:eastAsia="SimSun" w:hAnsi="Arial" w:cs="Arial"/>
          <w:lang w:eastAsia="zh-CN"/>
        </w:rPr>
        <w:t>o</w:t>
      </w:r>
      <w:r w:rsidRPr="007658EB">
        <w:rPr>
          <w:rFonts w:ascii="Arial" w:eastAsia="SimSun" w:hAnsi="Arial" w:cs="Arial"/>
          <w:lang w:eastAsia="zh-CN"/>
        </w:rPr>
        <w:t xml:space="preserve">ppdragsgiveren dersom </w:t>
      </w:r>
      <w:r w:rsidR="007658EB">
        <w:rPr>
          <w:rFonts w:ascii="Arial" w:eastAsia="SimSun" w:hAnsi="Arial" w:cs="Arial"/>
          <w:lang w:eastAsia="zh-CN"/>
        </w:rPr>
        <w:t>l</w:t>
      </w:r>
      <w:r w:rsidRPr="007658EB">
        <w:rPr>
          <w:rFonts w:ascii="Arial" w:eastAsia="SimSun" w:hAnsi="Arial" w:cs="Arial"/>
          <w:lang w:eastAsia="zh-CN"/>
        </w:rPr>
        <w:t xml:space="preserve">everandøren for reklameformål eller på annen måte ønsker å gi offentligheten informasjon om </w:t>
      </w:r>
      <w:r w:rsidR="007658EB">
        <w:rPr>
          <w:rFonts w:ascii="Arial" w:eastAsia="SimSun" w:hAnsi="Arial" w:cs="Arial"/>
          <w:lang w:eastAsia="zh-CN"/>
        </w:rPr>
        <w:t>k</w:t>
      </w:r>
      <w:r w:rsidRPr="007658EB">
        <w:rPr>
          <w:rFonts w:ascii="Arial" w:eastAsia="SimSun" w:hAnsi="Arial" w:cs="Arial"/>
          <w:lang w:eastAsia="zh-CN"/>
        </w:rPr>
        <w:t>ontrakten ut over å oppgi leveransen som generell referanse.</w:t>
      </w:r>
    </w:p>
    <w:p w14:paraId="4D05370D" w14:textId="77777777" w:rsidR="00A00008" w:rsidRDefault="00A00008" w:rsidP="000B6898">
      <w:pPr>
        <w:jc w:val="left"/>
        <w:rPr>
          <w:rFonts w:ascii="Arial" w:hAnsi="Arial" w:cs="Arial"/>
        </w:rPr>
      </w:pPr>
      <w:r w:rsidRPr="007658EB">
        <w:rPr>
          <w:rFonts w:ascii="Arial" w:hAnsi="Arial" w:cs="Arial"/>
        </w:rPr>
        <w:t xml:space="preserve">Leverandøren plikter i sin markedsføring av </w:t>
      </w:r>
      <w:r w:rsidR="007658EB">
        <w:rPr>
          <w:rFonts w:ascii="Arial" w:hAnsi="Arial" w:cs="Arial"/>
        </w:rPr>
        <w:t>k</w:t>
      </w:r>
      <w:r w:rsidRPr="007658EB">
        <w:rPr>
          <w:rFonts w:ascii="Arial" w:hAnsi="Arial" w:cs="Arial"/>
        </w:rPr>
        <w:t xml:space="preserve">ontrakten inn mot </w:t>
      </w:r>
      <w:r w:rsidR="007658EB">
        <w:rPr>
          <w:rFonts w:ascii="Arial" w:hAnsi="Arial" w:cs="Arial"/>
        </w:rPr>
        <w:t>o</w:t>
      </w:r>
      <w:r w:rsidRPr="007658EB">
        <w:rPr>
          <w:rFonts w:ascii="Arial" w:hAnsi="Arial" w:cs="Arial"/>
        </w:rPr>
        <w:t xml:space="preserve">ppdragsgiver og representanter for </w:t>
      </w:r>
      <w:r w:rsidR="007658EB">
        <w:rPr>
          <w:rFonts w:ascii="Arial" w:hAnsi="Arial" w:cs="Arial"/>
        </w:rPr>
        <w:t>o</w:t>
      </w:r>
      <w:r w:rsidRPr="007658EB">
        <w:rPr>
          <w:rFonts w:ascii="Arial" w:hAnsi="Arial" w:cs="Arial"/>
        </w:rPr>
        <w:t xml:space="preserve">ppdragsgiver å opptre lojalt i forhold til </w:t>
      </w:r>
      <w:r w:rsidR="007658EB">
        <w:rPr>
          <w:rFonts w:ascii="Arial" w:hAnsi="Arial" w:cs="Arial"/>
        </w:rPr>
        <w:t>k</w:t>
      </w:r>
      <w:r w:rsidRPr="007658EB">
        <w:rPr>
          <w:rFonts w:ascii="Arial" w:hAnsi="Arial" w:cs="Arial"/>
        </w:rPr>
        <w:t xml:space="preserve">ontraktens intensjon og innhold. </w:t>
      </w:r>
    </w:p>
    <w:p w14:paraId="5C1DD3B3" w14:textId="77777777" w:rsidR="003C163B" w:rsidRPr="007658EB" w:rsidRDefault="003C163B" w:rsidP="000B6898">
      <w:pPr>
        <w:jc w:val="left"/>
        <w:rPr>
          <w:rFonts w:ascii="Arial" w:hAnsi="Arial" w:cs="Arial"/>
        </w:rPr>
      </w:pPr>
    </w:p>
    <w:p w14:paraId="7F4F5C08" w14:textId="77777777" w:rsidR="00F85C03" w:rsidRPr="0033623F" w:rsidRDefault="00F85C03" w:rsidP="000B6898">
      <w:pPr>
        <w:pStyle w:val="Heading1"/>
        <w:ind w:left="0" w:firstLine="0"/>
        <w:jc w:val="left"/>
        <w:rPr>
          <w:rFonts w:ascii="Calibri" w:hAnsi="Calibri" w:cs="Calibri"/>
          <w:b w:val="0"/>
          <w:color w:val="000066"/>
        </w:rPr>
      </w:pPr>
      <w:bookmarkStart w:id="47" w:name="_Toc348076417"/>
      <w:bookmarkStart w:id="48" w:name="_Toc474741877"/>
      <w:r w:rsidRPr="0033623F">
        <w:rPr>
          <w:rFonts w:ascii="Calibri" w:hAnsi="Calibri" w:cs="Calibri"/>
          <w:b w:val="0"/>
          <w:color w:val="000066"/>
        </w:rPr>
        <w:lastRenderedPageBreak/>
        <w:t>OPPDRAGSGIVERENS KONTRAKTSFORPLIKTELSER</w:t>
      </w:r>
      <w:bookmarkEnd w:id="47"/>
      <w:bookmarkEnd w:id="48"/>
    </w:p>
    <w:p w14:paraId="228A8F3A" w14:textId="77777777" w:rsidR="00F85C03" w:rsidRPr="00C544FF" w:rsidRDefault="00F85C03" w:rsidP="000B6898">
      <w:pPr>
        <w:pStyle w:val="Heading2"/>
        <w:ind w:left="0" w:firstLine="0"/>
      </w:pPr>
      <w:bookmarkStart w:id="49" w:name="_Toc240056271"/>
      <w:bookmarkStart w:id="50" w:name="_Toc240056372"/>
      <w:bookmarkStart w:id="51" w:name="_Toc348076418"/>
      <w:r w:rsidRPr="00C544FF">
        <w:t>Alminnelige forpliktelser</w:t>
      </w:r>
      <w:bookmarkEnd w:id="49"/>
      <w:bookmarkEnd w:id="50"/>
      <w:bookmarkEnd w:id="51"/>
    </w:p>
    <w:p w14:paraId="38A56256" w14:textId="77777777" w:rsidR="00F85C03" w:rsidRPr="00847104" w:rsidRDefault="00F85C03" w:rsidP="000B6898">
      <w:pPr>
        <w:jc w:val="left"/>
        <w:rPr>
          <w:rFonts w:ascii="Arial" w:hAnsi="Arial" w:cs="Arial"/>
          <w:color w:val="000000"/>
        </w:rPr>
      </w:pPr>
      <w:r w:rsidRPr="00847104">
        <w:rPr>
          <w:rFonts w:ascii="Arial" w:hAnsi="Arial" w:cs="Arial"/>
          <w:color w:val="000000"/>
        </w:rPr>
        <w:t xml:space="preserve">Oppdragsgiveren skal betale kjøpesummen </w:t>
      </w:r>
      <w:r w:rsidR="00155B87">
        <w:rPr>
          <w:rFonts w:ascii="Arial" w:hAnsi="Arial" w:cs="Arial"/>
          <w:color w:val="000000"/>
        </w:rPr>
        <w:t xml:space="preserve">innen gjeldende frist </w:t>
      </w:r>
      <w:r w:rsidRPr="00847104">
        <w:rPr>
          <w:rFonts w:ascii="Arial" w:hAnsi="Arial" w:cs="Arial"/>
          <w:color w:val="000000"/>
        </w:rPr>
        <w:t xml:space="preserve">og medvirke til </w:t>
      </w:r>
      <w:r>
        <w:rPr>
          <w:rFonts w:ascii="Arial" w:hAnsi="Arial" w:cs="Arial"/>
          <w:color w:val="000000"/>
        </w:rPr>
        <w:t>l</w:t>
      </w:r>
      <w:r w:rsidRPr="00847104">
        <w:rPr>
          <w:rFonts w:ascii="Arial" w:hAnsi="Arial" w:cs="Arial"/>
          <w:color w:val="000000"/>
        </w:rPr>
        <w:t xml:space="preserve">everandørens oppfyllelse og levering. </w:t>
      </w:r>
    </w:p>
    <w:p w14:paraId="3BBA54E9" w14:textId="77777777" w:rsidR="00F85C03" w:rsidRDefault="00F85C03" w:rsidP="000B6898">
      <w:pPr>
        <w:jc w:val="left"/>
        <w:rPr>
          <w:rFonts w:ascii="Arial" w:hAnsi="Arial" w:cs="Arial"/>
        </w:rPr>
      </w:pPr>
      <w:r w:rsidRPr="00847104">
        <w:rPr>
          <w:rFonts w:ascii="Arial" w:hAnsi="Arial" w:cs="Arial"/>
        </w:rPr>
        <w:t xml:space="preserve">Oppdragsgiveren er ansvarlig for å ha gitt uttrykk for formålet med kjøpet og sine krav og behov overfor </w:t>
      </w:r>
      <w:r>
        <w:rPr>
          <w:rFonts w:ascii="Arial" w:hAnsi="Arial" w:cs="Arial"/>
        </w:rPr>
        <w:t>l</w:t>
      </w:r>
      <w:r w:rsidRPr="00847104">
        <w:rPr>
          <w:rFonts w:ascii="Arial" w:hAnsi="Arial" w:cs="Arial"/>
        </w:rPr>
        <w:t xml:space="preserve">everandøren på en slik måte at </w:t>
      </w:r>
      <w:r>
        <w:rPr>
          <w:rFonts w:ascii="Arial" w:hAnsi="Arial" w:cs="Arial"/>
        </w:rPr>
        <w:t>l</w:t>
      </w:r>
      <w:r w:rsidRPr="00847104">
        <w:rPr>
          <w:rFonts w:ascii="Arial" w:hAnsi="Arial" w:cs="Arial"/>
        </w:rPr>
        <w:t xml:space="preserve">everandøren har et tilstrekkelig klart grunnlag for sine kontraktsforpliktelser. </w:t>
      </w:r>
    </w:p>
    <w:p w14:paraId="7658360C" w14:textId="77777777" w:rsidR="00F85C03" w:rsidRPr="00C544FF" w:rsidRDefault="00F85C03" w:rsidP="000B6898">
      <w:pPr>
        <w:pStyle w:val="Heading2"/>
        <w:ind w:left="0" w:firstLine="0"/>
      </w:pPr>
      <w:bookmarkStart w:id="52" w:name="_Toc240056277"/>
      <w:bookmarkStart w:id="53" w:name="_Toc240056378"/>
      <w:bookmarkStart w:id="54" w:name="_Toc348076420"/>
      <w:r w:rsidRPr="00C544FF">
        <w:t>Varslingsplikt</w:t>
      </w:r>
      <w:bookmarkEnd w:id="52"/>
      <w:bookmarkEnd w:id="53"/>
      <w:bookmarkEnd w:id="54"/>
    </w:p>
    <w:p w14:paraId="311E6E89" w14:textId="77777777" w:rsidR="00F85C03" w:rsidRPr="00847104" w:rsidRDefault="00F85C03" w:rsidP="000B6898">
      <w:pPr>
        <w:jc w:val="left"/>
        <w:rPr>
          <w:rFonts w:ascii="Arial" w:hAnsi="Arial" w:cs="Arial"/>
        </w:rPr>
      </w:pPr>
      <w:r w:rsidRPr="00847104">
        <w:rPr>
          <w:rFonts w:ascii="Arial" w:hAnsi="Arial" w:cs="Arial"/>
        </w:rPr>
        <w:t xml:space="preserve">Hindres </w:t>
      </w:r>
      <w:r>
        <w:rPr>
          <w:rFonts w:ascii="Arial" w:hAnsi="Arial" w:cs="Arial"/>
        </w:rPr>
        <w:t>o</w:t>
      </w:r>
      <w:r w:rsidRPr="00847104">
        <w:rPr>
          <w:rFonts w:ascii="Arial" w:hAnsi="Arial" w:cs="Arial"/>
        </w:rPr>
        <w:t>ppdragsgiveren i å oppfylle sine fo</w:t>
      </w:r>
      <w:r>
        <w:rPr>
          <w:rFonts w:ascii="Arial" w:hAnsi="Arial" w:cs="Arial"/>
        </w:rPr>
        <w:t>rpliktelser til rett tid, skal det u</w:t>
      </w:r>
      <w:r w:rsidRPr="00847104">
        <w:rPr>
          <w:rFonts w:ascii="Arial" w:hAnsi="Arial" w:cs="Arial"/>
        </w:rPr>
        <w:t>ten ugrunnet opphold gi</w:t>
      </w:r>
      <w:r>
        <w:rPr>
          <w:rFonts w:ascii="Arial" w:hAnsi="Arial" w:cs="Arial"/>
        </w:rPr>
        <w:t>s</w:t>
      </w:r>
      <w:r w:rsidRPr="00847104">
        <w:rPr>
          <w:rFonts w:ascii="Arial" w:hAnsi="Arial" w:cs="Arial"/>
        </w:rPr>
        <w:t xml:space="preserve"> melding til </w:t>
      </w:r>
      <w:r>
        <w:rPr>
          <w:rFonts w:ascii="Arial" w:hAnsi="Arial" w:cs="Arial"/>
        </w:rPr>
        <w:t>l</w:t>
      </w:r>
      <w:r w:rsidRPr="00847104">
        <w:rPr>
          <w:rFonts w:ascii="Arial" w:hAnsi="Arial" w:cs="Arial"/>
        </w:rPr>
        <w:t>everandøren om hindringen og dens virkning på muligheten til å oppfylle. Oppdragsgiveren skal kunne dokumentere når og hvordan slik melding ble gitt.</w:t>
      </w:r>
    </w:p>
    <w:p w14:paraId="77834121" w14:textId="77777777" w:rsidR="003C163B" w:rsidRPr="00847104" w:rsidRDefault="003C163B" w:rsidP="000B6898">
      <w:pPr>
        <w:jc w:val="left"/>
        <w:rPr>
          <w:rFonts w:ascii="Arial" w:hAnsi="Arial" w:cs="Arial"/>
        </w:rPr>
      </w:pPr>
    </w:p>
    <w:p w14:paraId="01667425" w14:textId="77777777" w:rsidR="00F85C03" w:rsidRPr="0033623F" w:rsidRDefault="00F85C03" w:rsidP="000B6898">
      <w:pPr>
        <w:pStyle w:val="Heading1"/>
        <w:ind w:left="0" w:firstLine="0"/>
        <w:jc w:val="left"/>
        <w:rPr>
          <w:rFonts w:ascii="Calibri" w:hAnsi="Calibri" w:cs="Calibri"/>
          <w:b w:val="0"/>
          <w:color w:val="000066"/>
        </w:rPr>
      </w:pPr>
      <w:bookmarkStart w:id="55" w:name="_Toc240056279"/>
      <w:bookmarkStart w:id="56" w:name="_Toc240056380"/>
      <w:bookmarkStart w:id="57" w:name="_Toc348076421"/>
      <w:bookmarkStart w:id="58" w:name="_Toc474741878"/>
      <w:r w:rsidRPr="0033623F">
        <w:rPr>
          <w:rFonts w:ascii="Calibri" w:hAnsi="Calibri" w:cs="Calibri"/>
          <w:b w:val="0"/>
          <w:color w:val="000066"/>
        </w:rPr>
        <w:t>LEVERANDØRENS MISLIGHOLDSBEFØYELSER</w:t>
      </w:r>
      <w:bookmarkEnd w:id="55"/>
      <w:bookmarkEnd w:id="56"/>
      <w:bookmarkEnd w:id="57"/>
      <w:bookmarkEnd w:id="58"/>
    </w:p>
    <w:p w14:paraId="52826B4F" w14:textId="77777777" w:rsidR="00F85C03" w:rsidRPr="00455B13" w:rsidRDefault="00F85C03" w:rsidP="000B6898">
      <w:pPr>
        <w:pStyle w:val="Heading2"/>
        <w:ind w:left="0" w:firstLine="0"/>
      </w:pPr>
      <w:bookmarkStart w:id="59" w:name="_Toc348076422"/>
      <w:bookmarkStart w:id="60" w:name="_Toc240056280"/>
      <w:bookmarkStart w:id="61" w:name="_Toc240056381"/>
      <w:r w:rsidRPr="00455B13">
        <w:t>Reklamasjon</w:t>
      </w:r>
      <w:bookmarkEnd w:id="59"/>
    </w:p>
    <w:p w14:paraId="705B948F" w14:textId="77777777" w:rsidR="00F85C03" w:rsidRPr="00847104" w:rsidRDefault="00F85C03" w:rsidP="000B6898">
      <w:pPr>
        <w:jc w:val="left"/>
        <w:rPr>
          <w:rFonts w:ascii="Arial" w:hAnsi="Arial" w:cs="Arial"/>
        </w:rPr>
      </w:pPr>
      <w:r w:rsidRPr="00847104">
        <w:rPr>
          <w:rFonts w:ascii="Arial" w:hAnsi="Arial" w:cs="Arial"/>
        </w:rPr>
        <w:t>Leverandøren skal reklamere skriftlig uten ugrunnet opphold etter at misligholdet er oppdaget eller burde vært oppdaget.</w:t>
      </w:r>
    </w:p>
    <w:p w14:paraId="045F159C" w14:textId="77777777" w:rsidR="00F85C03" w:rsidRPr="00D6782F" w:rsidRDefault="00F85C03" w:rsidP="000B6898">
      <w:pPr>
        <w:pStyle w:val="Heading2"/>
        <w:ind w:left="0" w:firstLine="0"/>
      </w:pPr>
      <w:bookmarkStart w:id="62" w:name="_Toc348076423"/>
      <w:r w:rsidRPr="00D6782F">
        <w:t>Forsinket betaling</w:t>
      </w:r>
      <w:bookmarkEnd w:id="62"/>
    </w:p>
    <w:p w14:paraId="4ECCA543" w14:textId="77777777" w:rsidR="00F85C03" w:rsidRPr="00847104" w:rsidRDefault="00F85C03" w:rsidP="000B6898">
      <w:pPr>
        <w:jc w:val="left"/>
        <w:rPr>
          <w:rFonts w:ascii="Arial" w:hAnsi="Arial" w:cs="Arial"/>
        </w:rPr>
      </w:pPr>
      <w:r w:rsidRPr="00847104">
        <w:rPr>
          <w:rFonts w:ascii="Arial" w:eastAsia="SimSun" w:hAnsi="Arial" w:cs="Arial"/>
          <w:lang w:eastAsia="zh-CN"/>
        </w:rPr>
        <w:t xml:space="preserve">Ved forsinket betaling som skyldes forhold innenfor </w:t>
      </w:r>
      <w:r>
        <w:rPr>
          <w:rFonts w:ascii="Arial" w:eastAsia="SimSun" w:hAnsi="Arial" w:cs="Arial"/>
          <w:lang w:eastAsia="zh-CN"/>
        </w:rPr>
        <w:t>o</w:t>
      </w:r>
      <w:r w:rsidR="00343CB7">
        <w:rPr>
          <w:rFonts w:ascii="Arial" w:eastAsia="SimSun" w:hAnsi="Arial" w:cs="Arial"/>
          <w:lang w:eastAsia="zh-CN"/>
        </w:rPr>
        <w:t>ppdragsgivers kontroll kan l</w:t>
      </w:r>
      <w:r w:rsidRPr="00847104">
        <w:rPr>
          <w:rFonts w:ascii="Arial" w:eastAsia="SimSun" w:hAnsi="Arial" w:cs="Arial"/>
          <w:lang w:eastAsia="zh-CN"/>
        </w:rPr>
        <w:t>everandøren kreve forsinkelsesrenter i henhold til lov 17. desember 1976 nr. 100 om renter ved forsinket betaling mv.</w:t>
      </w:r>
    </w:p>
    <w:p w14:paraId="1BECDFE5" w14:textId="77777777" w:rsidR="00F85C03" w:rsidRPr="00D6782F" w:rsidRDefault="00F85C03" w:rsidP="000B6898">
      <w:pPr>
        <w:pStyle w:val="Heading2"/>
        <w:ind w:left="0" w:firstLine="0"/>
      </w:pPr>
      <w:bookmarkStart w:id="63" w:name="_Toc348076424"/>
      <w:r>
        <w:t>Brudd på v</w:t>
      </w:r>
      <w:r w:rsidRPr="00D6782F">
        <w:t>arslingsplikt</w:t>
      </w:r>
      <w:bookmarkEnd w:id="60"/>
      <w:bookmarkEnd w:id="61"/>
      <w:bookmarkEnd w:id="63"/>
    </w:p>
    <w:p w14:paraId="695624E3" w14:textId="77777777" w:rsidR="00F85C03" w:rsidRPr="00847104" w:rsidRDefault="00F85C03" w:rsidP="000B6898">
      <w:pPr>
        <w:jc w:val="left"/>
        <w:rPr>
          <w:rFonts w:ascii="Arial" w:hAnsi="Arial" w:cs="Arial"/>
        </w:rPr>
      </w:pPr>
      <w:r w:rsidRPr="00847104">
        <w:rPr>
          <w:rFonts w:ascii="Arial" w:hAnsi="Arial" w:cs="Arial"/>
        </w:rPr>
        <w:t xml:space="preserve">Dersom </w:t>
      </w:r>
      <w:r>
        <w:rPr>
          <w:rFonts w:ascii="Arial" w:hAnsi="Arial" w:cs="Arial"/>
        </w:rPr>
        <w:t>l</w:t>
      </w:r>
      <w:r w:rsidRPr="00847104">
        <w:rPr>
          <w:rFonts w:ascii="Arial" w:hAnsi="Arial" w:cs="Arial"/>
        </w:rPr>
        <w:t>everandøren ikke får slikt varsel som bestemt i</w:t>
      </w:r>
      <w:r w:rsidR="00650F5E">
        <w:rPr>
          <w:rFonts w:ascii="Arial" w:hAnsi="Arial" w:cs="Arial"/>
        </w:rPr>
        <w:t xml:space="preserve"> punkt 10.2 </w:t>
      </w:r>
      <w:r w:rsidR="00343CB7">
        <w:rPr>
          <w:rFonts w:ascii="Arial" w:hAnsi="Arial" w:cs="Arial"/>
        </w:rPr>
        <w:t>innen rimelig tid etter at o</w:t>
      </w:r>
      <w:r w:rsidRPr="00847104">
        <w:rPr>
          <w:rFonts w:ascii="Arial" w:hAnsi="Arial" w:cs="Arial"/>
        </w:rPr>
        <w:t xml:space="preserve">ppdragsgiveren fikk eller burde fått kjennskap til hindringen, kan </w:t>
      </w:r>
      <w:r>
        <w:rPr>
          <w:rFonts w:ascii="Arial" w:hAnsi="Arial" w:cs="Arial"/>
        </w:rPr>
        <w:t>l</w:t>
      </w:r>
      <w:r w:rsidRPr="00847104">
        <w:rPr>
          <w:rFonts w:ascii="Arial" w:hAnsi="Arial" w:cs="Arial"/>
        </w:rPr>
        <w:t xml:space="preserve">everandøren kreve erstattet tap som kunne vært unngått om han hadde fått meldingen i tide. </w:t>
      </w:r>
    </w:p>
    <w:p w14:paraId="28D20A5C" w14:textId="77777777" w:rsidR="00F85C03" w:rsidRPr="00D6782F" w:rsidRDefault="00F85C03" w:rsidP="000B6898">
      <w:pPr>
        <w:pStyle w:val="Heading2"/>
        <w:ind w:left="0" w:firstLine="0"/>
      </w:pPr>
      <w:bookmarkStart w:id="64" w:name="_Toc240056281"/>
      <w:bookmarkStart w:id="65" w:name="_Toc240056382"/>
      <w:bookmarkStart w:id="66" w:name="_Toc348076425"/>
      <w:r w:rsidRPr="00D6782F">
        <w:t>Leverandørens tilbakeholdsrett</w:t>
      </w:r>
      <w:bookmarkEnd w:id="64"/>
      <w:bookmarkEnd w:id="65"/>
      <w:bookmarkEnd w:id="66"/>
    </w:p>
    <w:p w14:paraId="1CE4227F" w14:textId="77777777" w:rsidR="00F85C03" w:rsidRPr="00847104" w:rsidRDefault="00F85C03" w:rsidP="000B6898">
      <w:pPr>
        <w:jc w:val="left"/>
        <w:rPr>
          <w:rFonts w:ascii="Arial" w:hAnsi="Arial" w:cs="Arial"/>
        </w:rPr>
      </w:pPr>
      <w:r w:rsidRPr="00847104">
        <w:rPr>
          <w:rFonts w:ascii="Arial" w:hAnsi="Arial" w:cs="Arial"/>
        </w:rPr>
        <w:t xml:space="preserve">Leverandøren kan ikke holde tilbake ytelser som følge av </w:t>
      </w:r>
      <w:r>
        <w:rPr>
          <w:rFonts w:ascii="Arial" w:hAnsi="Arial" w:cs="Arial"/>
        </w:rPr>
        <w:t>o</w:t>
      </w:r>
      <w:r w:rsidRPr="00847104">
        <w:rPr>
          <w:rFonts w:ascii="Arial" w:hAnsi="Arial" w:cs="Arial"/>
        </w:rPr>
        <w:t>ppdragsgiverens mislighold. Dette gjelder likevel ikke dersom misligholdet er vesentlig.</w:t>
      </w:r>
    </w:p>
    <w:p w14:paraId="770C2904" w14:textId="77777777" w:rsidR="00F85C03" w:rsidRPr="00D6782F" w:rsidRDefault="00F85C03" w:rsidP="000B6898">
      <w:pPr>
        <w:pStyle w:val="Heading2"/>
        <w:ind w:left="0" w:firstLine="0"/>
      </w:pPr>
      <w:bookmarkStart w:id="67" w:name="_Toc348076426"/>
      <w:bookmarkStart w:id="68" w:name="_Toc240056284"/>
      <w:bookmarkStart w:id="69" w:name="_Toc240056385"/>
      <w:r w:rsidRPr="00D6782F">
        <w:t>Erstatning</w:t>
      </w:r>
      <w:bookmarkEnd w:id="67"/>
    </w:p>
    <w:p w14:paraId="288E7837" w14:textId="77777777" w:rsidR="00F85C03" w:rsidRPr="00847104" w:rsidRDefault="00F85C03" w:rsidP="000B6898">
      <w:pPr>
        <w:jc w:val="left"/>
        <w:rPr>
          <w:rFonts w:ascii="Arial" w:hAnsi="Arial" w:cs="Arial"/>
        </w:rPr>
      </w:pPr>
      <w:r w:rsidRPr="00847104">
        <w:rPr>
          <w:rFonts w:ascii="Arial" w:hAnsi="Arial" w:cs="Arial"/>
        </w:rPr>
        <w:t xml:space="preserve">Leverandøren kan kreve erstatning for det tap han lider som følge av </w:t>
      </w:r>
      <w:r>
        <w:rPr>
          <w:rFonts w:ascii="Arial" w:hAnsi="Arial" w:cs="Arial"/>
        </w:rPr>
        <w:t>o</w:t>
      </w:r>
      <w:r w:rsidRPr="00847104">
        <w:rPr>
          <w:rFonts w:ascii="Arial" w:hAnsi="Arial" w:cs="Arial"/>
        </w:rPr>
        <w:t xml:space="preserve">ppdragsgiverens mislighold, for så vidt </w:t>
      </w:r>
      <w:r>
        <w:rPr>
          <w:rFonts w:ascii="Arial" w:hAnsi="Arial" w:cs="Arial"/>
        </w:rPr>
        <w:t>o</w:t>
      </w:r>
      <w:r w:rsidRPr="00847104">
        <w:rPr>
          <w:rFonts w:ascii="Arial" w:hAnsi="Arial" w:cs="Arial"/>
        </w:rPr>
        <w:t xml:space="preserve">ppdragsgiveren ikke godtgjør at misligholdet skyldes suspensjonsgrunner som nevnt i </w:t>
      </w:r>
      <w:r w:rsidRPr="00343CB7">
        <w:rPr>
          <w:rFonts w:ascii="Arial" w:hAnsi="Arial" w:cs="Arial"/>
        </w:rPr>
        <w:t>pkt. 15</w:t>
      </w:r>
      <w:r w:rsidR="00343CB7">
        <w:rPr>
          <w:rFonts w:ascii="Arial" w:hAnsi="Arial" w:cs="Arial"/>
        </w:rPr>
        <w:t>,</w:t>
      </w:r>
      <w:r w:rsidRPr="00847104">
        <w:rPr>
          <w:rFonts w:ascii="Arial" w:hAnsi="Arial" w:cs="Arial"/>
        </w:rPr>
        <w:t xml:space="preserve"> eller forhold som ellers ikke kan tilskrives </w:t>
      </w:r>
      <w:r>
        <w:rPr>
          <w:rFonts w:ascii="Arial" w:hAnsi="Arial" w:cs="Arial"/>
        </w:rPr>
        <w:t>o</w:t>
      </w:r>
      <w:r w:rsidRPr="00847104">
        <w:rPr>
          <w:rFonts w:ascii="Arial" w:hAnsi="Arial" w:cs="Arial"/>
        </w:rPr>
        <w:t xml:space="preserve">ppdragsgiveren. </w:t>
      </w:r>
    </w:p>
    <w:p w14:paraId="7CA68FE6" w14:textId="77777777" w:rsidR="00F85C03" w:rsidRPr="00847104" w:rsidRDefault="00F85C03" w:rsidP="000B6898">
      <w:pPr>
        <w:jc w:val="left"/>
        <w:rPr>
          <w:rFonts w:ascii="Arial" w:hAnsi="Arial" w:cs="Arial"/>
        </w:rPr>
      </w:pPr>
      <w:r w:rsidRPr="00847104">
        <w:rPr>
          <w:rFonts w:ascii="Arial" w:hAnsi="Arial" w:cs="Arial"/>
        </w:rPr>
        <w:t xml:space="preserve">Erstatningen skal dekke </w:t>
      </w:r>
      <w:r>
        <w:rPr>
          <w:rFonts w:ascii="Arial" w:hAnsi="Arial" w:cs="Arial"/>
        </w:rPr>
        <w:t>l</w:t>
      </w:r>
      <w:r w:rsidRPr="00847104">
        <w:rPr>
          <w:rFonts w:ascii="Arial" w:hAnsi="Arial" w:cs="Arial"/>
        </w:rPr>
        <w:t>everandørens direkte tap. Indirekte tap, jf. lov av 13. mai 1988 nr. 27 om kjøp § 67 (2), dekkes ikke.</w:t>
      </w:r>
    </w:p>
    <w:p w14:paraId="1CEB540E" w14:textId="77777777" w:rsidR="00F85C03" w:rsidRPr="00847104" w:rsidRDefault="00F85C03" w:rsidP="000B6898">
      <w:pPr>
        <w:jc w:val="left"/>
        <w:rPr>
          <w:rFonts w:ascii="Arial" w:hAnsi="Arial" w:cs="Arial"/>
        </w:rPr>
      </w:pPr>
      <w:r w:rsidRPr="00847104">
        <w:rPr>
          <w:rFonts w:ascii="Arial" w:hAnsi="Arial" w:cs="Arial"/>
        </w:rPr>
        <w:lastRenderedPageBreak/>
        <w:t xml:space="preserve">Erstatningen er begrenset til summen av vederlaget etter </w:t>
      </w:r>
      <w:r>
        <w:rPr>
          <w:rFonts w:ascii="Arial" w:hAnsi="Arial" w:cs="Arial"/>
        </w:rPr>
        <w:t>k</w:t>
      </w:r>
      <w:r w:rsidRPr="00847104">
        <w:rPr>
          <w:rFonts w:ascii="Arial" w:hAnsi="Arial" w:cs="Arial"/>
        </w:rPr>
        <w:t xml:space="preserve">ontrakten eksklusive merverdiavgift. </w:t>
      </w:r>
    </w:p>
    <w:p w14:paraId="0B046D56" w14:textId="77777777" w:rsidR="00F85C03" w:rsidRPr="00847104" w:rsidRDefault="00F85C03" w:rsidP="000B6898">
      <w:pPr>
        <w:jc w:val="left"/>
        <w:rPr>
          <w:rFonts w:ascii="Arial" w:hAnsi="Arial" w:cs="Arial"/>
        </w:rPr>
      </w:pPr>
      <w:r w:rsidRPr="00847104">
        <w:rPr>
          <w:rFonts w:ascii="Arial" w:hAnsi="Arial" w:cs="Arial"/>
        </w:rPr>
        <w:t xml:space="preserve">Har </w:t>
      </w:r>
      <w:r>
        <w:rPr>
          <w:rFonts w:ascii="Arial" w:hAnsi="Arial" w:cs="Arial"/>
        </w:rPr>
        <w:t>o</w:t>
      </w:r>
      <w:r w:rsidRPr="00847104">
        <w:rPr>
          <w:rFonts w:ascii="Arial" w:hAnsi="Arial" w:cs="Arial"/>
        </w:rPr>
        <w:t xml:space="preserve">ppdragsgiveren opptrådt grovt uaktsomt eller </w:t>
      </w:r>
      <w:proofErr w:type="gramStart"/>
      <w:r w:rsidRPr="00847104">
        <w:rPr>
          <w:rFonts w:ascii="Arial" w:hAnsi="Arial" w:cs="Arial"/>
        </w:rPr>
        <w:t>for øvrig</w:t>
      </w:r>
      <w:proofErr w:type="gramEnd"/>
      <w:r w:rsidRPr="00847104">
        <w:rPr>
          <w:rFonts w:ascii="Arial" w:hAnsi="Arial" w:cs="Arial"/>
        </w:rPr>
        <w:t xml:space="preserve"> i strid med redelighet og god tro, gjelder ikke de erstatningsbegrensninger som </w:t>
      </w:r>
      <w:proofErr w:type="gramStart"/>
      <w:r w:rsidRPr="00847104">
        <w:rPr>
          <w:rFonts w:ascii="Arial" w:hAnsi="Arial" w:cs="Arial"/>
        </w:rPr>
        <w:t>fremkommer</w:t>
      </w:r>
      <w:proofErr w:type="gramEnd"/>
      <w:r w:rsidRPr="00847104">
        <w:rPr>
          <w:rFonts w:ascii="Arial" w:hAnsi="Arial" w:cs="Arial"/>
        </w:rPr>
        <w:t xml:space="preserve"> av dette punkt. </w:t>
      </w:r>
    </w:p>
    <w:p w14:paraId="43E34453" w14:textId="77777777" w:rsidR="00F85C03" w:rsidRPr="00D6782F" w:rsidRDefault="00F85C03" w:rsidP="000B6898">
      <w:pPr>
        <w:pStyle w:val="Heading2"/>
        <w:ind w:left="0" w:firstLine="0"/>
      </w:pPr>
      <w:bookmarkStart w:id="70" w:name="_Toc348076427"/>
      <w:r w:rsidRPr="00D6782F">
        <w:t>Heving</w:t>
      </w:r>
      <w:bookmarkEnd w:id="68"/>
      <w:bookmarkEnd w:id="69"/>
      <w:bookmarkEnd w:id="70"/>
    </w:p>
    <w:p w14:paraId="00C0F3F5" w14:textId="77777777" w:rsidR="00F85C03" w:rsidRPr="00C544FF" w:rsidRDefault="00F85C03" w:rsidP="000B6898">
      <w:pPr>
        <w:pStyle w:val="Heading3"/>
        <w:ind w:left="0" w:firstLine="0"/>
        <w:rPr>
          <w:rFonts w:ascii="Calibri" w:eastAsia="SimSun" w:hAnsi="Calibri"/>
          <w:b w:val="0"/>
          <w:color w:val="000066"/>
          <w:lang w:eastAsia="zh-CN"/>
        </w:rPr>
      </w:pPr>
      <w:r w:rsidRPr="00C544FF">
        <w:rPr>
          <w:rFonts w:ascii="Calibri" w:eastAsia="SimSun" w:hAnsi="Calibri"/>
          <w:b w:val="0"/>
          <w:color w:val="000066"/>
          <w:lang w:eastAsia="zh-CN"/>
        </w:rPr>
        <w:t>Rett til heving</w:t>
      </w:r>
    </w:p>
    <w:p w14:paraId="055B9C47" w14:textId="77777777" w:rsidR="00F85C03" w:rsidRPr="00847104" w:rsidRDefault="00F85C03" w:rsidP="000B6898">
      <w:pPr>
        <w:jc w:val="left"/>
        <w:rPr>
          <w:rFonts w:ascii="Arial" w:hAnsi="Arial" w:cs="Arial"/>
        </w:rPr>
      </w:pPr>
      <w:r w:rsidRPr="00847104">
        <w:rPr>
          <w:rFonts w:ascii="Arial" w:hAnsi="Arial" w:cs="Arial"/>
        </w:rPr>
        <w:t xml:space="preserve">Leverandøren kan heve </w:t>
      </w:r>
      <w:r>
        <w:rPr>
          <w:rFonts w:ascii="Arial" w:hAnsi="Arial" w:cs="Arial"/>
        </w:rPr>
        <w:t>k</w:t>
      </w:r>
      <w:r w:rsidRPr="00847104">
        <w:rPr>
          <w:rFonts w:ascii="Arial" w:hAnsi="Arial" w:cs="Arial"/>
        </w:rPr>
        <w:t xml:space="preserve">ontrakten med umiddelbar virkning dersom </w:t>
      </w:r>
      <w:r>
        <w:rPr>
          <w:rFonts w:ascii="Arial" w:hAnsi="Arial" w:cs="Arial"/>
        </w:rPr>
        <w:t>o</w:t>
      </w:r>
      <w:r w:rsidRPr="00847104">
        <w:rPr>
          <w:rFonts w:ascii="Arial" w:hAnsi="Arial" w:cs="Arial"/>
        </w:rPr>
        <w:t>ppdragsgiver vesentlig misligholder sine forpliktelser.</w:t>
      </w:r>
    </w:p>
    <w:p w14:paraId="268711F5" w14:textId="77777777" w:rsidR="00F85C03" w:rsidRPr="00C544FF" w:rsidRDefault="00F85C03" w:rsidP="000B6898">
      <w:pPr>
        <w:pStyle w:val="Heading3"/>
        <w:ind w:left="0" w:firstLine="0"/>
        <w:rPr>
          <w:rFonts w:ascii="Calibri" w:eastAsia="SimSun" w:hAnsi="Calibri"/>
          <w:b w:val="0"/>
          <w:color w:val="000066"/>
          <w:lang w:eastAsia="zh-CN"/>
        </w:rPr>
      </w:pPr>
      <w:r w:rsidRPr="00C544FF">
        <w:rPr>
          <w:rFonts w:ascii="Calibri" w:eastAsia="SimSun" w:hAnsi="Calibri"/>
          <w:b w:val="0"/>
          <w:color w:val="000066"/>
          <w:lang w:eastAsia="zh-CN"/>
        </w:rPr>
        <w:t>Hevingsoppgjør</w:t>
      </w:r>
    </w:p>
    <w:p w14:paraId="26C8B1E4" w14:textId="77777777" w:rsidR="00F85C03" w:rsidRPr="00847104" w:rsidRDefault="00F85C03" w:rsidP="000B6898">
      <w:pPr>
        <w:jc w:val="left"/>
        <w:rPr>
          <w:rFonts w:ascii="Arial" w:hAnsi="Arial" w:cs="Arial"/>
        </w:rPr>
      </w:pPr>
      <w:r w:rsidRPr="00847104">
        <w:rPr>
          <w:rFonts w:ascii="Arial" w:hAnsi="Arial" w:cs="Arial"/>
        </w:rPr>
        <w:t xml:space="preserve">Ved heving opphører </w:t>
      </w:r>
      <w:r>
        <w:rPr>
          <w:rFonts w:ascii="Arial" w:hAnsi="Arial" w:cs="Arial"/>
        </w:rPr>
        <w:t>o</w:t>
      </w:r>
      <w:r w:rsidRPr="00847104">
        <w:rPr>
          <w:rFonts w:ascii="Arial" w:hAnsi="Arial" w:cs="Arial"/>
        </w:rPr>
        <w:t xml:space="preserve">ppdragsgiverens rettigheter til </w:t>
      </w:r>
      <w:proofErr w:type="spellStart"/>
      <w:r>
        <w:rPr>
          <w:rFonts w:ascii="Arial" w:hAnsi="Arial" w:cs="Arial"/>
        </w:rPr>
        <w:t>k</w:t>
      </w:r>
      <w:r w:rsidRPr="00847104">
        <w:rPr>
          <w:rFonts w:ascii="Arial" w:hAnsi="Arial" w:cs="Arial"/>
        </w:rPr>
        <w:t>ontraktsobjektet</w:t>
      </w:r>
      <w:proofErr w:type="spellEnd"/>
      <w:r w:rsidRPr="00847104">
        <w:rPr>
          <w:rFonts w:ascii="Arial" w:hAnsi="Arial" w:cs="Arial"/>
        </w:rPr>
        <w:t xml:space="preserve">. </w:t>
      </w:r>
    </w:p>
    <w:p w14:paraId="7C5D2FC2" w14:textId="77777777" w:rsidR="00F85C03" w:rsidRPr="00847104" w:rsidRDefault="00F85C03" w:rsidP="000B6898">
      <w:pPr>
        <w:jc w:val="left"/>
        <w:rPr>
          <w:rFonts w:ascii="Arial" w:hAnsi="Arial" w:cs="Arial"/>
        </w:rPr>
      </w:pPr>
      <w:r w:rsidRPr="00847104">
        <w:rPr>
          <w:rFonts w:ascii="Arial" w:hAnsi="Arial" w:cs="Arial"/>
        </w:rPr>
        <w:t xml:space="preserve">Leverandøren kan kreve at ytelser som er levert </w:t>
      </w:r>
      <w:r>
        <w:rPr>
          <w:rFonts w:ascii="Arial" w:hAnsi="Arial" w:cs="Arial"/>
        </w:rPr>
        <w:t xml:space="preserve">skal </w:t>
      </w:r>
      <w:r w:rsidRPr="00847104">
        <w:rPr>
          <w:rFonts w:ascii="Arial" w:hAnsi="Arial" w:cs="Arial"/>
        </w:rPr>
        <w:t>leveres tilbake eller slettes eller makuleres på forsvarlig måte etter hevingen. Leverandøren skal dekke kostnaden ved dette.</w:t>
      </w:r>
    </w:p>
    <w:p w14:paraId="1DFE2951" w14:textId="77777777" w:rsidR="00F85C03" w:rsidRPr="00847104" w:rsidRDefault="00F85C03" w:rsidP="000B6898">
      <w:pPr>
        <w:jc w:val="left"/>
        <w:rPr>
          <w:rFonts w:ascii="Arial" w:hAnsi="Arial" w:cs="Arial"/>
        </w:rPr>
      </w:pPr>
      <w:r w:rsidRPr="00847104">
        <w:rPr>
          <w:rFonts w:ascii="Arial" w:hAnsi="Arial" w:cs="Arial"/>
        </w:rPr>
        <w:t xml:space="preserve">Leverandøren har krav på vederlag fra </w:t>
      </w:r>
      <w:r>
        <w:rPr>
          <w:rFonts w:ascii="Arial" w:hAnsi="Arial" w:cs="Arial"/>
        </w:rPr>
        <w:t>o</w:t>
      </w:r>
      <w:r w:rsidRPr="00847104">
        <w:rPr>
          <w:rFonts w:ascii="Arial" w:hAnsi="Arial" w:cs="Arial"/>
        </w:rPr>
        <w:t xml:space="preserve">ppdragsgiveren i den utstrekning og så lenge </w:t>
      </w:r>
      <w:r>
        <w:rPr>
          <w:rFonts w:ascii="Arial" w:hAnsi="Arial" w:cs="Arial"/>
        </w:rPr>
        <w:t>o</w:t>
      </w:r>
      <w:r w:rsidRPr="00847104">
        <w:rPr>
          <w:rFonts w:ascii="Arial" w:hAnsi="Arial" w:cs="Arial"/>
        </w:rPr>
        <w:t>ppdragsgiver utnytter leveransen. I tillegg kommer forsinkelsesrente, og erstatning for tap som ikke er ment å dekkes av vederlaget.</w:t>
      </w:r>
    </w:p>
    <w:p w14:paraId="3A83BFA6" w14:textId="77777777" w:rsidR="00F85C03" w:rsidRPr="00847104" w:rsidRDefault="00F85C03" w:rsidP="000B6898">
      <w:pPr>
        <w:jc w:val="left"/>
        <w:rPr>
          <w:rFonts w:ascii="Arial" w:hAnsi="Arial" w:cs="Arial"/>
        </w:rPr>
      </w:pPr>
      <w:r w:rsidRPr="00847104">
        <w:rPr>
          <w:rFonts w:ascii="Arial" w:hAnsi="Arial" w:cs="Arial"/>
        </w:rPr>
        <w:t xml:space="preserve">Dersom </w:t>
      </w:r>
      <w:r>
        <w:rPr>
          <w:rFonts w:ascii="Arial" w:hAnsi="Arial" w:cs="Arial"/>
        </w:rPr>
        <w:t>o</w:t>
      </w:r>
      <w:r w:rsidRPr="00847104">
        <w:rPr>
          <w:rFonts w:ascii="Arial" w:hAnsi="Arial" w:cs="Arial"/>
        </w:rPr>
        <w:t xml:space="preserve">ppdragsgiver har rett til å utnytte det leverte en tid etter heving, kan </w:t>
      </w:r>
      <w:r>
        <w:rPr>
          <w:rFonts w:ascii="Arial" w:hAnsi="Arial" w:cs="Arial"/>
        </w:rPr>
        <w:t>l</w:t>
      </w:r>
      <w:r w:rsidRPr="00847104">
        <w:rPr>
          <w:rFonts w:ascii="Arial" w:hAnsi="Arial" w:cs="Arial"/>
        </w:rPr>
        <w:t>everandøren stille krav om sikkerhet for sitt krav på vederlag for bruken.</w:t>
      </w:r>
    </w:p>
    <w:p w14:paraId="6B5C181F" w14:textId="77777777" w:rsidR="00F85C03" w:rsidRPr="00D6782F" w:rsidRDefault="00F85C03" w:rsidP="000B6898">
      <w:pPr>
        <w:pStyle w:val="Heading2"/>
        <w:ind w:left="0" w:firstLine="0"/>
      </w:pPr>
      <w:bookmarkStart w:id="71" w:name="_Toc240056286"/>
      <w:bookmarkStart w:id="72" w:name="_Toc240056387"/>
      <w:bookmarkStart w:id="73" w:name="_Toc348076428"/>
      <w:r w:rsidRPr="00D6782F">
        <w:t>Forventet mislighold</w:t>
      </w:r>
      <w:bookmarkEnd w:id="71"/>
      <w:bookmarkEnd w:id="72"/>
      <w:bookmarkEnd w:id="73"/>
    </w:p>
    <w:p w14:paraId="47164EC7" w14:textId="77777777" w:rsidR="00F85C03" w:rsidRPr="00861FD8" w:rsidRDefault="00F85C03" w:rsidP="000B6898">
      <w:pPr>
        <w:jc w:val="left"/>
        <w:rPr>
          <w:rFonts w:ascii="Arial" w:hAnsi="Arial" w:cs="Arial"/>
        </w:rPr>
      </w:pPr>
      <w:r w:rsidRPr="00861FD8">
        <w:rPr>
          <w:rFonts w:ascii="Arial" w:hAnsi="Arial" w:cs="Arial"/>
        </w:rPr>
        <w:t xml:space="preserve">Dersom det etter kjøpet framgår av </w:t>
      </w:r>
      <w:r>
        <w:rPr>
          <w:rFonts w:ascii="Arial" w:hAnsi="Arial" w:cs="Arial"/>
        </w:rPr>
        <w:t>o</w:t>
      </w:r>
      <w:r w:rsidRPr="00861FD8">
        <w:rPr>
          <w:rFonts w:ascii="Arial" w:hAnsi="Arial" w:cs="Arial"/>
        </w:rPr>
        <w:t>ppdragsgiverens handlemåte</w:t>
      </w:r>
      <w:r w:rsidR="00C6270C">
        <w:rPr>
          <w:rFonts w:ascii="Arial" w:hAnsi="Arial" w:cs="Arial"/>
        </w:rPr>
        <w:t>,</w:t>
      </w:r>
      <w:r w:rsidRPr="00861FD8">
        <w:rPr>
          <w:rFonts w:ascii="Arial" w:hAnsi="Arial" w:cs="Arial"/>
        </w:rPr>
        <w:t xml:space="preserve"> e</w:t>
      </w:r>
      <w:r w:rsidR="00C6270C">
        <w:rPr>
          <w:rFonts w:ascii="Arial" w:hAnsi="Arial" w:cs="Arial"/>
        </w:rPr>
        <w:t>ller av en alvorlig svikt i oppdragsgivers</w:t>
      </w:r>
      <w:r w:rsidRPr="00861FD8">
        <w:rPr>
          <w:rFonts w:ascii="Arial" w:hAnsi="Arial" w:cs="Arial"/>
        </w:rPr>
        <w:t xml:space="preserve"> kredittverdighet</w:t>
      </w:r>
      <w:r w:rsidR="00C6270C">
        <w:rPr>
          <w:rFonts w:ascii="Arial" w:hAnsi="Arial" w:cs="Arial"/>
        </w:rPr>
        <w:t>,</w:t>
      </w:r>
      <w:r w:rsidRPr="00861FD8">
        <w:rPr>
          <w:rFonts w:ascii="Arial" w:hAnsi="Arial" w:cs="Arial"/>
        </w:rPr>
        <w:t xml:space="preserve"> eller</w:t>
      </w:r>
      <w:r w:rsidR="00C6270C">
        <w:rPr>
          <w:rFonts w:ascii="Arial" w:hAnsi="Arial" w:cs="Arial"/>
        </w:rPr>
        <w:t xml:space="preserve"> i oppdragsgivers</w:t>
      </w:r>
      <w:r w:rsidRPr="00861FD8">
        <w:rPr>
          <w:rFonts w:ascii="Arial" w:hAnsi="Arial" w:cs="Arial"/>
        </w:rPr>
        <w:t xml:space="preserve"> evne til å oppfylle</w:t>
      </w:r>
      <w:r w:rsidR="00C6270C">
        <w:rPr>
          <w:rFonts w:ascii="Arial" w:hAnsi="Arial" w:cs="Arial"/>
        </w:rPr>
        <w:t>,</w:t>
      </w:r>
      <w:r w:rsidRPr="00861FD8">
        <w:rPr>
          <w:rFonts w:ascii="Arial" w:hAnsi="Arial" w:cs="Arial"/>
        </w:rPr>
        <w:t xml:space="preserve"> at </w:t>
      </w:r>
      <w:r w:rsidR="00C6270C">
        <w:rPr>
          <w:rFonts w:ascii="Arial" w:hAnsi="Arial" w:cs="Arial"/>
        </w:rPr>
        <w:t xml:space="preserve">oppdragsgiver </w:t>
      </w:r>
      <w:r w:rsidRPr="00861FD8">
        <w:rPr>
          <w:rFonts w:ascii="Arial" w:hAnsi="Arial" w:cs="Arial"/>
        </w:rPr>
        <w:t xml:space="preserve">ikke kommer til å oppfylle en vesentlig del av sine plikter, kan </w:t>
      </w:r>
      <w:r>
        <w:rPr>
          <w:rFonts w:ascii="Arial" w:hAnsi="Arial" w:cs="Arial"/>
        </w:rPr>
        <w:t>l</w:t>
      </w:r>
      <w:r w:rsidRPr="00861FD8">
        <w:rPr>
          <w:rFonts w:ascii="Arial" w:hAnsi="Arial" w:cs="Arial"/>
        </w:rPr>
        <w:t>everandøren innstille sin oppfyllelse og holde sin ytelse tilbake.</w:t>
      </w:r>
    </w:p>
    <w:p w14:paraId="3DD90953" w14:textId="77777777" w:rsidR="00D605D3" w:rsidRDefault="00F85C03" w:rsidP="000B6898">
      <w:pPr>
        <w:jc w:val="left"/>
        <w:rPr>
          <w:rFonts w:ascii="Arial" w:hAnsi="Arial" w:cs="Arial"/>
        </w:rPr>
      </w:pPr>
      <w:r w:rsidRPr="00861FD8">
        <w:rPr>
          <w:rFonts w:ascii="Arial" w:hAnsi="Arial" w:cs="Arial"/>
        </w:rPr>
        <w:t>Dersom det forventede misligholdet er vesentlig, inntrer hevingsrett alle</w:t>
      </w:r>
      <w:r w:rsidR="00C6270C">
        <w:rPr>
          <w:rFonts w:ascii="Arial" w:hAnsi="Arial" w:cs="Arial"/>
        </w:rPr>
        <w:t>rede før tiden for oppfyllelse.</w:t>
      </w:r>
    </w:p>
    <w:p w14:paraId="4A47979C" w14:textId="77777777" w:rsidR="004D2CCD" w:rsidRPr="00C6270C" w:rsidRDefault="004D2CCD" w:rsidP="000B6898">
      <w:pPr>
        <w:jc w:val="left"/>
        <w:rPr>
          <w:rFonts w:ascii="Arial" w:hAnsi="Arial" w:cs="Arial"/>
        </w:rPr>
      </w:pPr>
    </w:p>
    <w:p w14:paraId="37900913" w14:textId="77777777" w:rsidR="00A00008" w:rsidRPr="00F72723" w:rsidRDefault="00A00008" w:rsidP="000B6898">
      <w:pPr>
        <w:pStyle w:val="Heading1"/>
        <w:ind w:left="0" w:firstLine="0"/>
        <w:jc w:val="left"/>
        <w:rPr>
          <w:rFonts w:ascii="Calibri" w:hAnsi="Calibri" w:cs="Calibri"/>
          <w:b w:val="0"/>
          <w:color w:val="000066"/>
        </w:rPr>
      </w:pPr>
      <w:bookmarkStart w:id="74" w:name="_Toc240056256"/>
      <w:bookmarkStart w:id="75" w:name="_Toc240056357"/>
      <w:bookmarkStart w:id="76" w:name="_Toc348076406"/>
      <w:bookmarkStart w:id="77" w:name="_Toc474741879"/>
      <w:bookmarkEnd w:id="40"/>
      <w:bookmarkEnd w:id="41"/>
      <w:r w:rsidRPr="00F72723">
        <w:rPr>
          <w:rFonts w:ascii="Calibri" w:hAnsi="Calibri" w:cs="Calibri"/>
          <w:b w:val="0"/>
          <w:color w:val="000066"/>
        </w:rPr>
        <w:t>OPPDRAGSGIVERENS MISLIGHOLDSBEFØYELSER</w:t>
      </w:r>
      <w:bookmarkEnd w:id="74"/>
      <w:bookmarkEnd w:id="75"/>
      <w:bookmarkEnd w:id="76"/>
      <w:bookmarkEnd w:id="77"/>
    </w:p>
    <w:p w14:paraId="2BB8E9BB" w14:textId="77777777" w:rsidR="00A00008" w:rsidRPr="00D8081F" w:rsidRDefault="00A00008" w:rsidP="000B6898">
      <w:pPr>
        <w:pStyle w:val="Heading2"/>
        <w:ind w:left="0" w:firstLine="0"/>
      </w:pPr>
      <w:bookmarkStart w:id="78" w:name="_Toc348076407"/>
      <w:r w:rsidRPr="00D8081F">
        <w:t>Reklamasjonsperiode</w:t>
      </w:r>
      <w:bookmarkEnd w:id="78"/>
    </w:p>
    <w:p w14:paraId="6FEB7DE0" w14:textId="77777777" w:rsidR="00A00008" w:rsidRPr="007658EB" w:rsidRDefault="00A00008" w:rsidP="000B6898">
      <w:pPr>
        <w:jc w:val="left"/>
        <w:rPr>
          <w:rFonts w:ascii="Arial" w:hAnsi="Arial" w:cs="Arial"/>
        </w:rPr>
      </w:pPr>
      <w:r w:rsidRPr="007658EB">
        <w:rPr>
          <w:rFonts w:ascii="Arial" w:hAnsi="Arial" w:cs="Arial"/>
        </w:rPr>
        <w:t xml:space="preserve">Dersom </w:t>
      </w:r>
      <w:r w:rsidR="007658EB">
        <w:rPr>
          <w:rFonts w:ascii="Arial" w:hAnsi="Arial" w:cs="Arial"/>
        </w:rPr>
        <w:t>o</w:t>
      </w:r>
      <w:r w:rsidRPr="007658EB">
        <w:rPr>
          <w:rFonts w:ascii="Arial" w:hAnsi="Arial" w:cs="Arial"/>
        </w:rPr>
        <w:t>ppdragsgiver ønsker å gjøre gjeldende misligholdsbeføyelser, må han gi skriftlig melding til leverandøren om mangelen innen rimelig tid etter at han oppdaget eller burde ha oppdaget mangelen.</w:t>
      </w:r>
    </w:p>
    <w:p w14:paraId="3848FD80" w14:textId="77777777" w:rsidR="00A00008" w:rsidRPr="007658EB" w:rsidRDefault="00A00008" w:rsidP="000B6898">
      <w:pPr>
        <w:jc w:val="left"/>
        <w:rPr>
          <w:rFonts w:ascii="Arial" w:hAnsi="Arial" w:cs="Arial"/>
        </w:rPr>
      </w:pPr>
      <w:r w:rsidRPr="007658EB">
        <w:rPr>
          <w:rFonts w:ascii="Arial" w:hAnsi="Arial" w:cs="Arial"/>
        </w:rPr>
        <w:t xml:space="preserve">Reklamerer </w:t>
      </w:r>
      <w:r w:rsidR="00085932">
        <w:rPr>
          <w:rFonts w:ascii="Arial" w:hAnsi="Arial" w:cs="Arial"/>
        </w:rPr>
        <w:t>o</w:t>
      </w:r>
      <w:r w:rsidRPr="007658EB">
        <w:rPr>
          <w:rFonts w:ascii="Arial" w:hAnsi="Arial" w:cs="Arial"/>
        </w:rPr>
        <w:t>ppdragsgiver ikke innen</w:t>
      </w:r>
      <w:r w:rsidR="00C35DD2">
        <w:rPr>
          <w:rFonts w:ascii="Arial" w:hAnsi="Arial" w:cs="Arial"/>
        </w:rPr>
        <w:t xml:space="preserve"> 3 år </w:t>
      </w:r>
      <w:r w:rsidRPr="007658EB">
        <w:rPr>
          <w:rFonts w:ascii="Arial" w:hAnsi="Arial" w:cs="Arial"/>
        </w:rPr>
        <w:t xml:space="preserve">etter den dag da </w:t>
      </w:r>
      <w:proofErr w:type="spellStart"/>
      <w:r w:rsidR="00824AD5">
        <w:rPr>
          <w:rFonts w:ascii="Arial" w:hAnsi="Arial" w:cs="Arial"/>
        </w:rPr>
        <w:t>kontraktsobjektet</w:t>
      </w:r>
      <w:proofErr w:type="spellEnd"/>
      <w:r w:rsidR="00824AD5" w:rsidRPr="007658EB">
        <w:rPr>
          <w:rFonts w:ascii="Arial" w:hAnsi="Arial" w:cs="Arial"/>
        </w:rPr>
        <w:t xml:space="preserve"> </w:t>
      </w:r>
      <w:r w:rsidR="00824AD5">
        <w:rPr>
          <w:rFonts w:ascii="Arial" w:hAnsi="Arial" w:cs="Arial"/>
        </w:rPr>
        <w:t>ble o</w:t>
      </w:r>
      <w:r w:rsidRPr="007658EB">
        <w:rPr>
          <w:rFonts w:ascii="Arial" w:hAnsi="Arial" w:cs="Arial"/>
        </w:rPr>
        <w:t>vert</w:t>
      </w:r>
      <w:r w:rsidR="00824AD5">
        <w:rPr>
          <w:rFonts w:ascii="Arial" w:hAnsi="Arial" w:cs="Arial"/>
        </w:rPr>
        <w:t>att</w:t>
      </w:r>
      <w:r w:rsidRPr="007658EB">
        <w:rPr>
          <w:rFonts w:ascii="Arial" w:hAnsi="Arial" w:cs="Arial"/>
        </w:rPr>
        <w:t xml:space="preserve">, kan </w:t>
      </w:r>
      <w:r w:rsidR="00824AD5">
        <w:rPr>
          <w:rFonts w:ascii="Arial" w:hAnsi="Arial" w:cs="Arial"/>
        </w:rPr>
        <w:t>i</w:t>
      </w:r>
      <w:r w:rsidRPr="007658EB">
        <w:rPr>
          <w:rFonts w:ascii="Arial" w:hAnsi="Arial" w:cs="Arial"/>
        </w:rPr>
        <w:t xml:space="preserve">kke </w:t>
      </w:r>
      <w:r w:rsidR="00824AD5">
        <w:rPr>
          <w:rFonts w:ascii="Arial" w:hAnsi="Arial" w:cs="Arial"/>
        </w:rPr>
        <w:t xml:space="preserve">mangelen </w:t>
      </w:r>
      <w:r w:rsidR="00824AD5" w:rsidRPr="007658EB">
        <w:rPr>
          <w:rFonts w:ascii="Arial" w:hAnsi="Arial" w:cs="Arial"/>
        </w:rPr>
        <w:t>gjøre</w:t>
      </w:r>
      <w:r w:rsidR="00824AD5">
        <w:rPr>
          <w:rFonts w:ascii="Arial" w:hAnsi="Arial" w:cs="Arial"/>
        </w:rPr>
        <w:t>s</w:t>
      </w:r>
      <w:r w:rsidR="00824AD5" w:rsidRPr="007658EB">
        <w:rPr>
          <w:rFonts w:ascii="Arial" w:hAnsi="Arial" w:cs="Arial"/>
        </w:rPr>
        <w:t xml:space="preserve"> gjeldende </w:t>
      </w:r>
      <w:r w:rsidRPr="007658EB">
        <w:rPr>
          <w:rFonts w:ascii="Arial" w:hAnsi="Arial" w:cs="Arial"/>
        </w:rPr>
        <w:t>senere</w:t>
      </w:r>
      <w:r w:rsidR="00824AD5">
        <w:rPr>
          <w:rFonts w:ascii="Arial" w:hAnsi="Arial" w:cs="Arial"/>
        </w:rPr>
        <w:t xml:space="preserve">. </w:t>
      </w:r>
      <w:r w:rsidRPr="007658EB">
        <w:rPr>
          <w:rFonts w:ascii="Arial" w:hAnsi="Arial" w:cs="Arial"/>
        </w:rPr>
        <w:t>Dette gjelder ikke dersom leverandøren ved garanti eller annen avtale har påtatt seg ansvar for mangler i lengre tid.</w:t>
      </w:r>
    </w:p>
    <w:p w14:paraId="6331EC8B" w14:textId="77777777" w:rsidR="00A00008" w:rsidRPr="007658EB" w:rsidRDefault="00A00008" w:rsidP="000B6898">
      <w:pPr>
        <w:jc w:val="left"/>
        <w:rPr>
          <w:rFonts w:ascii="Arial" w:hAnsi="Arial" w:cs="Arial"/>
        </w:rPr>
      </w:pPr>
      <w:r w:rsidRPr="007658EB">
        <w:rPr>
          <w:rFonts w:ascii="Arial" w:hAnsi="Arial" w:cs="Arial"/>
        </w:rPr>
        <w:t xml:space="preserve">Oppdragsgiver kan uansett gjøre mangelen gjeldende dersom leverandøren har opptrådt grovt uaktsomt eller </w:t>
      </w:r>
      <w:proofErr w:type="gramStart"/>
      <w:r w:rsidRPr="007658EB">
        <w:rPr>
          <w:rFonts w:ascii="Arial" w:hAnsi="Arial" w:cs="Arial"/>
        </w:rPr>
        <w:t>for øvrig</w:t>
      </w:r>
      <w:proofErr w:type="gramEnd"/>
      <w:r w:rsidRPr="007658EB">
        <w:rPr>
          <w:rFonts w:ascii="Arial" w:hAnsi="Arial" w:cs="Arial"/>
        </w:rPr>
        <w:t xml:space="preserve"> i strid med redelighet og god tro.</w:t>
      </w:r>
    </w:p>
    <w:p w14:paraId="0D4C708F" w14:textId="77777777" w:rsidR="00A00008" w:rsidRPr="00D8081F" w:rsidRDefault="00A00008" w:rsidP="000B6898">
      <w:pPr>
        <w:pStyle w:val="Heading2"/>
        <w:ind w:left="0" w:firstLine="0"/>
      </w:pPr>
      <w:bookmarkStart w:id="79" w:name="_Toc348076408"/>
      <w:r w:rsidRPr="00D8081F">
        <w:lastRenderedPageBreak/>
        <w:t>Brudd på varslingsplikt</w:t>
      </w:r>
      <w:bookmarkEnd w:id="79"/>
    </w:p>
    <w:p w14:paraId="4886CC2E" w14:textId="77777777" w:rsidR="00A00008" w:rsidRPr="00085932" w:rsidRDefault="00A00008" w:rsidP="000B6898">
      <w:pPr>
        <w:jc w:val="left"/>
        <w:rPr>
          <w:rFonts w:ascii="Arial" w:hAnsi="Arial" w:cs="Arial"/>
        </w:rPr>
      </w:pPr>
      <w:r w:rsidRPr="00085932">
        <w:rPr>
          <w:rFonts w:ascii="Arial" w:hAnsi="Arial" w:cs="Arial"/>
        </w:rPr>
        <w:t xml:space="preserve">Dersom </w:t>
      </w:r>
      <w:r w:rsidR="00085932">
        <w:rPr>
          <w:rFonts w:ascii="Arial" w:hAnsi="Arial" w:cs="Arial"/>
        </w:rPr>
        <w:t>o</w:t>
      </w:r>
      <w:r w:rsidRPr="00085932">
        <w:rPr>
          <w:rFonts w:ascii="Arial" w:hAnsi="Arial" w:cs="Arial"/>
        </w:rPr>
        <w:t xml:space="preserve">ppdragsgiver ikke får slikt varsel som bestemt i pkt. </w:t>
      </w:r>
      <w:r w:rsidR="00F72723" w:rsidRPr="00085932">
        <w:rPr>
          <w:rFonts w:ascii="Arial" w:hAnsi="Arial" w:cs="Arial"/>
        </w:rPr>
        <w:t>9</w:t>
      </w:r>
      <w:r w:rsidR="0025320A">
        <w:rPr>
          <w:rFonts w:ascii="Arial" w:hAnsi="Arial" w:cs="Arial"/>
        </w:rPr>
        <w:t>.5</w:t>
      </w:r>
      <w:r w:rsidRPr="00085932">
        <w:rPr>
          <w:rFonts w:ascii="Arial" w:hAnsi="Arial" w:cs="Arial"/>
        </w:rPr>
        <w:t xml:space="preserve"> </w:t>
      </w:r>
      <w:r w:rsidR="0033623F" w:rsidRPr="00085932">
        <w:rPr>
          <w:rFonts w:ascii="Arial" w:hAnsi="Arial" w:cs="Arial"/>
        </w:rPr>
        <w:t xml:space="preserve">(Varslingsplikt) </w:t>
      </w:r>
      <w:r w:rsidRPr="00085932">
        <w:rPr>
          <w:rFonts w:ascii="Arial" w:hAnsi="Arial" w:cs="Arial"/>
        </w:rPr>
        <w:t xml:space="preserve">innen rimelig tid etter at </w:t>
      </w:r>
      <w:r w:rsidR="00085932">
        <w:rPr>
          <w:rFonts w:ascii="Arial" w:hAnsi="Arial" w:cs="Arial"/>
        </w:rPr>
        <w:t>l</w:t>
      </w:r>
      <w:r w:rsidRPr="00085932">
        <w:rPr>
          <w:rFonts w:ascii="Arial" w:hAnsi="Arial" w:cs="Arial"/>
        </w:rPr>
        <w:t xml:space="preserve">everandøren fikk eller burde fått kjennskap til hindringen, kan </w:t>
      </w:r>
      <w:r w:rsidR="00085932">
        <w:rPr>
          <w:rFonts w:ascii="Arial" w:hAnsi="Arial" w:cs="Arial"/>
        </w:rPr>
        <w:t>o</w:t>
      </w:r>
      <w:r w:rsidRPr="00085932">
        <w:rPr>
          <w:rFonts w:ascii="Arial" w:hAnsi="Arial" w:cs="Arial"/>
        </w:rPr>
        <w:t>ppdragsgiver</w:t>
      </w:r>
      <w:r w:rsidR="00085932">
        <w:rPr>
          <w:rFonts w:ascii="Arial" w:hAnsi="Arial" w:cs="Arial"/>
        </w:rPr>
        <w:t xml:space="preserve"> </w:t>
      </w:r>
      <w:r w:rsidRPr="00085932">
        <w:rPr>
          <w:rFonts w:ascii="Arial" w:hAnsi="Arial" w:cs="Arial"/>
        </w:rPr>
        <w:t xml:space="preserve">kreve erstattet tap som kunne vært unngått </w:t>
      </w:r>
      <w:r w:rsidR="00085932">
        <w:rPr>
          <w:rFonts w:ascii="Arial" w:hAnsi="Arial" w:cs="Arial"/>
        </w:rPr>
        <w:t xml:space="preserve">dersom meldingen ble gitt </w:t>
      </w:r>
      <w:r w:rsidRPr="00085932">
        <w:rPr>
          <w:rFonts w:ascii="Arial" w:hAnsi="Arial" w:cs="Arial"/>
        </w:rPr>
        <w:t xml:space="preserve">i tide. </w:t>
      </w:r>
    </w:p>
    <w:p w14:paraId="7653DD52" w14:textId="77777777" w:rsidR="00A00008" w:rsidRPr="00D8081F" w:rsidRDefault="00A00008" w:rsidP="000B6898">
      <w:pPr>
        <w:pStyle w:val="Heading2"/>
        <w:ind w:left="0" w:firstLine="0"/>
      </w:pPr>
      <w:bookmarkStart w:id="80" w:name="_Toc348076409"/>
      <w:r w:rsidRPr="00D8081F">
        <w:t>Tilbakehold av betaling</w:t>
      </w:r>
      <w:bookmarkEnd w:id="80"/>
    </w:p>
    <w:p w14:paraId="0A5E801D" w14:textId="77777777" w:rsidR="00A00008" w:rsidRPr="00085932" w:rsidRDefault="00A00008" w:rsidP="000B6898">
      <w:pPr>
        <w:jc w:val="left"/>
        <w:rPr>
          <w:rFonts w:ascii="Arial" w:hAnsi="Arial" w:cs="Arial"/>
        </w:rPr>
      </w:pPr>
      <w:r w:rsidRPr="00085932">
        <w:rPr>
          <w:rFonts w:ascii="Arial" w:hAnsi="Arial" w:cs="Arial"/>
        </w:rPr>
        <w:t xml:space="preserve">Har </w:t>
      </w:r>
      <w:r w:rsidR="00085932">
        <w:rPr>
          <w:rFonts w:ascii="Arial" w:hAnsi="Arial" w:cs="Arial"/>
        </w:rPr>
        <w:t>o</w:t>
      </w:r>
      <w:r w:rsidRPr="00085932">
        <w:rPr>
          <w:rFonts w:ascii="Arial" w:hAnsi="Arial" w:cs="Arial"/>
        </w:rPr>
        <w:t>ppdragsgiver krav som følge av leverandørens mislighold, ka</w:t>
      </w:r>
      <w:r w:rsidR="00C357AF">
        <w:rPr>
          <w:rFonts w:ascii="Arial" w:hAnsi="Arial" w:cs="Arial"/>
        </w:rPr>
        <w:t>n o</w:t>
      </w:r>
      <w:r w:rsidRPr="00085932">
        <w:rPr>
          <w:rFonts w:ascii="Arial" w:hAnsi="Arial" w:cs="Arial"/>
        </w:rPr>
        <w:t>ppdragsgiver holde tilbake så mye av kjøpesummen som misligholdet synes å utgjøre av det samlede vederlaget.</w:t>
      </w:r>
    </w:p>
    <w:p w14:paraId="66658C9C" w14:textId="77777777" w:rsidR="00A00008" w:rsidRDefault="00A00008" w:rsidP="000B6898">
      <w:pPr>
        <w:pStyle w:val="Heading2"/>
        <w:ind w:left="0" w:firstLine="0"/>
      </w:pPr>
      <w:bookmarkStart w:id="81" w:name="_Toc348076410"/>
      <w:r w:rsidRPr="00D8081F">
        <w:t>Dagbot</w:t>
      </w:r>
      <w:bookmarkEnd w:id="81"/>
    </w:p>
    <w:p w14:paraId="60D01FBA" w14:textId="77777777" w:rsidR="00A00008" w:rsidRPr="00085932" w:rsidRDefault="00A00008" w:rsidP="000B6898">
      <w:pPr>
        <w:jc w:val="left"/>
        <w:rPr>
          <w:rFonts w:ascii="Arial" w:hAnsi="Arial" w:cs="Arial"/>
        </w:rPr>
      </w:pPr>
      <w:r w:rsidRPr="00085932">
        <w:rPr>
          <w:rFonts w:ascii="Arial" w:hAnsi="Arial" w:cs="Arial"/>
        </w:rPr>
        <w:t>Dersom leverand</w:t>
      </w:r>
      <w:r w:rsidR="00C357AF">
        <w:rPr>
          <w:rFonts w:ascii="Arial" w:hAnsi="Arial" w:cs="Arial"/>
        </w:rPr>
        <w:t xml:space="preserve">øren ikke overholder </w:t>
      </w:r>
      <w:r w:rsidR="00824AD5">
        <w:rPr>
          <w:rFonts w:ascii="Arial" w:hAnsi="Arial" w:cs="Arial"/>
        </w:rPr>
        <w:t xml:space="preserve">avtalte </w:t>
      </w:r>
      <w:r w:rsidR="00C357AF">
        <w:rPr>
          <w:rFonts w:ascii="Arial" w:hAnsi="Arial" w:cs="Arial"/>
        </w:rPr>
        <w:t>frister</w:t>
      </w:r>
      <w:r w:rsidR="00824AD5">
        <w:rPr>
          <w:rFonts w:ascii="Arial" w:hAnsi="Arial" w:cs="Arial"/>
        </w:rPr>
        <w:t>,</w:t>
      </w:r>
      <w:r w:rsidRPr="00085932">
        <w:rPr>
          <w:rFonts w:ascii="Arial" w:hAnsi="Arial" w:cs="Arial"/>
        </w:rPr>
        <w:t xml:space="preserve"> foreligger forsinkelse som gir grunnlag for dagbot. Ved forsinkelse begynner dagbot å løpe automatisk. </w:t>
      </w:r>
    </w:p>
    <w:p w14:paraId="2B5E015B" w14:textId="77777777" w:rsidR="00A00008" w:rsidRPr="00085932" w:rsidRDefault="00A00008" w:rsidP="000B6898">
      <w:pPr>
        <w:jc w:val="left"/>
        <w:rPr>
          <w:rFonts w:ascii="Arial" w:hAnsi="Arial" w:cs="Arial"/>
        </w:rPr>
      </w:pPr>
      <w:r w:rsidRPr="00085932">
        <w:rPr>
          <w:rFonts w:ascii="Arial" w:hAnsi="Arial" w:cs="Arial"/>
        </w:rPr>
        <w:t xml:space="preserve">Dagboten utgjør 1 % av vederlaget for den delen av leveransen som påvirkes av forsinkelsen pr. hverdag forsinkelsen varer, </w:t>
      </w:r>
      <w:r w:rsidR="00EA3DA6">
        <w:rPr>
          <w:rFonts w:ascii="Arial" w:hAnsi="Arial" w:cs="Arial"/>
        </w:rPr>
        <w:t xml:space="preserve">oppad </w:t>
      </w:r>
      <w:r w:rsidRPr="00085932">
        <w:rPr>
          <w:rFonts w:ascii="Arial" w:hAnsi="Arial" w:cs="Arial"/>
        </w:rPr>
        <w:t>begrenset til</w:t>
      </w:r>
      <w:r w:rsidR="00824AD5">
        <w:rPr>
          <w:rFonts w:ascii="Arial" w:hAnsi="Arial" w:cs="Arial"/>
        </w:rPr>
        <w:t xml:space="preserve"> 20 hverdager. </w:t>
      </w:r>
      <w:r w:rsidR="00824AD5" w:rsidRPr="00824AD5">
        <w:rPr>
          <w:rFonts w:ascii="Arial" w:hAnsi="Arial" w:cs="Arial"/>
        </w:rPr>
        <w:t xml:space="preserve">Denne tidsbegrensningen gjelder imidlertid ikke hvis leverandøren, eller noen denne svarer for, har gjort seg skyldig i forsett eller grov uaktsomhet. </w:t>
      </w:r>
      <w:r w:rsidRPr="00085932">
        <w:rPr>
          <w:rFonts w:ascii="Arial" w:hAnsi="Arial" w:cs="Arial"/>
        </w:rPr>
        <w:t>Dagboten utgjør uansett minimum kr. 1000,- pr. hverdag.</w:t>
      </w:r>
      <w:r w:rsidR="00824AD5" w:rsidRPr="00824AD5">
        <w:rPr>
          <w:rFonts w:ascii="Arial" w:hAnsi="Arial" w:cs="Arial"/>
        </w:rPr>
        <w:t xml:space="preserve"> </w:t>
      </w:r>
    </w:p>
    <w:p w14:paraId="5066D148" w14:textId="77777777" w:rsidR="00085932" w:rsidRDefault="00A00008" w:rsidP="000B6898">
      <w:pPr>
        <w:jc w:val="left"/>
        <w:rPr>
          <w:rFonts w:ascii="Arial" w:hAnsi="Arial" w:cs="Arial"/>
        </w:rPr>
      </w:pPr>
      <w:r w:rsidRPr="00085932">
        <w:rPr>
          <w:rFonts w:ascii="Arial" w:hAnsi="Arial" w:cs="Arial"/>
        </w:rPr>
        <w:t xml:space="preserve">Dersom dagbot ikke dekker </w:t>
      </w:r>
      <w:r w:rsidR="00085932">
        <w:rPr>
          <w:rFonts w:ascii="Arial" w:hAnsi="Arial" w:cs="Arial"/>
        </w:rPr>
        <w:t>o</w:t>
      </w:r>
      <w:r w:rsidRPr="00085932">
        <w:rPr>
          <w:rFonts w:ascii="Arial" w:hAnsi="Arial" w:cs="Arial"/>
        </w:rPr>
        <w:t xml:space="preserve">ppdragsgivers dokumenterte direkte tap som følge av forsinkelsen, kan </w:t>
      </w:r>
      <w:r w:rsidR="00085932">
        <w:rPr>
          <w:rFonts w:ascii="Arial" w:hAnsi="Arial" w:cs="Arial"/>
        </w:rPr>
        <w:t>o</w:t>
      </w:r>
      <w:r w:rsidRPr="00085932">
        <w:rPr>
          <w:rFonts w:ascii="Arial" w:hAnsi="Arial" w:cs="Arial"/>
        </w:rPr>
        <w:t>ppdragsgiver søke erstatning for det overskytende beløp.</w:t>
      </w:r>
    </w:p>
    <w:p w14:paraId="13778D1A" w14:textId="77777777" w:rsidR="00A00008" w:rsidRPr="0033623F" w:rsidRDefault="00A00008" w:rsidP="000B6898">
      <w:pPr>
        <w:pStyle w:val="Heading2"/>
        <w:ind w:left="0" w:firstLine="0"/>
      </w:pPr>
      <w:bookmarkStart w:id="82" w:name="_Toc348076411"/>
      <w:r w:rsidRPr="0033623F">
        <w:t>Erstatning</w:t>
      </w:r>
      <w:bookmarkEnd w:id="82"/>
    </w:p>
    <w:p w14:paraId="6C6CDF08" w14:textId="77777777" w:rsidR="00A00008" w:rsidRPr="00085932" w:rsidRDefault="00A00008" w:rsidP="000B6898">
      <w:pPr>
        <w:jc w:val="left"/>
        <w:rPr>
          <w:rFonts w:ascii="Arial" w:hAnsi="Arial" w:cs="Arial"/>
        </w:rPr>
      </w:pPr>
      <w:r w:rsidRPr="00085932">
        <w:rPr>
          <w:rFonts w:ascii="Arial" w:hAnsi="Arial" w:cs="Arial"/>
        </w:rPr>
        <w:t xml:space="preserve">Oppdragsgiveren kan kreve erstatning for det tap han lider som følge av </w:t>
      </w:r>
      <w:r w:rsidR="00085932">
        <w:rPr>
          <w:rFonts w:ascii="Arial" w:hAnsi="Arial" w:cs="Arial"/>
        </w:rPr>
        <w:t>l</w:t>
      </w:r>
      <w:r w:rsidRPr="00085932">
        <w:rPr>
          <w:rFonts w:ascii="Arial" w:hAnsi="Arial" w:cs="Arial"/>
        </w:rPr>
        <w:t xml:space="preserve">everandørens mislighold, for så vidt </w:t>
      </w:r>
      <w:r w:rsidR="00085932">
        <w:rPr>
          <w:rFonts w:ascii="Arial" w:hAnsi="Arial" w:cs="Arial"/>
        </w:rPr>
        <w:t>l</w:t>
      </w:r>
      <w:r w:rsidRPr="00085932">
        <w:rPr>
          <w:rFonts w:ascii="Arial" w:hAnsi="Arial" w:cs="Arial"/>
        </w:rPr>
        <w:t xml:space="preserve">everandøren ikke godtgjør at misligholdet skyldes suspensjonsgrunner som </w:t>
      </w:r>
      <w:r w:rsidRPr="00650F5E">
        <w:rPr>
          <w:rFonts w:ascii="Arial" w:hAnsi="Arial" w:cs="Arial"/>
        </w:rPr>
        <w:t>nevnt i pkt. 1</w:t>
      </w:r>
      <w:r w:rsidR="00085932" w:rsidRPr="00650F5E">
        <w:rPr>
          <w:rFonts w:ascii="Arial" w:hAnsi="Arial" w:cs="Arial"/>
        </w:rPr>
        <w:t>5</w:t>
      </w:r>
      <w:r w:rsidR="00DE0A86">
        <w:rPr>
          <w:rFonts w:ascii="Arial" w:hAnsi="Arial" w:cs="Arial"/>
        </w:rPr>
        <w:t>,</w:t>
      </w:r>
      <w:r w:rsidRPr="00650F5E">
        <w:rPr>
          <w:rFonts w:ascii="Arial" w:hAnsi="Arial" w:cs="Arial"/>
        </w:rPr>
        <w:t xml:space="preserve"> eller forhold</w:t>
      </w:r>
      <w:r w:rsidRPr="00085932">
        <w:rPr>
          <w:rFonts w:ascii="Arial" w:hAnsi="Arial" w:cs="Arial"/>
        </w:rPr>
        <w:t xml:space="preserve"> som ellers ikke kan tilskrives </w:t>
      </w:r>
      <w:r w:rsidR="00085932">
        <w:rPr>
          <w:rFonts w:ascii="Arial" w:hAnsi="Arial" w:cs="Arial"/>
        </w:rPr>
        <w:t>l</w:t>
      </w:r>
      <w:r w:rsidRPr="00085932">
        <w:rPr>
          <w:rFonts w:ascii="Arial" w:hAnsi="Arial" w:cs="Arial"/>
        </w:rPr>
        <w:t xml:space="preserve">everandøren. </w:t>
      </w:r>
    </w:p>
    <w:p w14:paraId="27B525C7" w14:textId="77777777" w:rsidR="00A00008" w:rsidRPr="00085932" w:rsidRDefault="00A00008" w:rsidP="000B6898">
      <w:pPr>
        <w:jc w:val="left"/>
        <w:rPr>
          <w:rFonts w:ascii="Arial" w:hAnsi="Arial" w:cs="Arial"/>
        </w:rPr>
      </w:pPr>
      <w:r w:rsidRPr="00085932">
        <w:rPr>
          <w:rFonts w:ascii="Arial" w:hAnsi="Arial" w:cs="Arial"/>
        </w:rPr>
        <w:t xml:space="preserve">Erstatningen skal dekke </w:t>
      </w:r>
      <w:r w:rsidR="00085932">
        <w:rPr>
          <w:rFonts w:ascii="Arial" w:hAnsi="Arial" w:cs="Arial"/>
        </w:rPr>
        <w:t>o</w:t>
      </w:r>
      <w:r w:rsidRPr="00085932">
        <w:rPr>
          <w:rFonts w:ascii="Arial" w:hAnsi="Arial" w:cs="Arial"/>
        </w:rPr>
        <w:t>ppdragsgiver</w:t>
      </w:r>
      <w:r w:rsidR="00085932">
        <w:rPr>
          <w:rFonts w:ascii="Arial" w:hAnsi="Arial" w:cs="Arial"/>
        </w:rPr>
        <w:t>s</w:t>
      </w:r>
      <w:r w:rsidRPr="00085932">
        <w:rPr>
          <w:rFonts w:ascii="Arial" w:hAnsi="Arial" w:cs="Arial"/>
        </w:rPr>
        <w:t xml:space="preserve"> direkte tap. Indirekte tap dekkes ikke.</w:t>
      </w:r>
    </w:p>
    <w:p w14:paraId="6B76FE1C" w14:textId="77777777" w:rsidR="00A00008" w:rsidRPr="00085932" w:rsidRDefault="00A00008" w:rsidP="000B6898">
      <w:pPr>
        <w:jc w:val="left"/>
        <w:rPr>
          <w:rFonts w:ascii="Arial" w:hAnsi="Arial" w:cs="Arial"/>
        </w:rPr>
      </w:pPr>
      <w:r w:rsidRPr="00085932">
        <w:rPr>
          <w:rFonts w:ascii="Arial" w:hAnsi="Arial" w:cs="Arial"/>
        </w:rPr>
        <w:t xml:space="preserve">Erstatningen er begrenset til summen av vederlaget etter </w:t>
      </w:r>
      <w:r w:rsidR="00085932">
        <w:rPr>
          <w:rFonts w:ascii="Arial" w:hAnsi="Arial" w:cs="Arial"/>
        </w:rPr>
        <w:t>k</w:t>
      </w:r>
      <w:r w:rsidRPr="00085932">
        <w:rPr>
          <w:rFonts w:ascii="Arial" w:hAnsi="Arial" w:cs="Arial"/>
        </w:rPr>
        <w:t xml:space="preserve">ontrakten eksklusive merverdiavgift. </w:t>
      </w:r>
    </w:p>
    <w:p w14:paraId="4EFF6890" w14:textId="77777777" w:rsidR="0033623F" w:rsidRPr="00085932" w:rsidRDefault="00A00008" w:rsidP="000B6898">
      <w:pPr>
        <w:jc w:val="left"/>
        <w:rPr>
          <w:rFonts w:ascii="Arial" w:hAnsi="Arial" w:cs="Arial"/>
        </w:rPr>
      </w:pPr>
      <w:r w:rsidRPr="00085932">
        <w:rPr>
          <w:rFonts w:ascii="Arial" w:hAnsi="Arial" w:cs="Arial"/>
        </w:rPr>
        <w:t xml:space="preserve">Har </w:t>
      </w:r>
      <w:r w:rsidR="00085932">
        <w:rPr>
          <w:rFonts w:ascii="Arial" w:hAnsi="Arial" w:cs="Arial"/>
        </w:rPr>
        <w:t>l</w:t>
      </w:r>
      <w:r w:rsidRPr="00085932">
        <w:rPr>
          <w:rFonts w:ascii="Arial" w:hAnsi="Arial" w:cs="Arial"/>
        </w:rPr>
        <w:t xml:space="preserve">everandøren opptrådt grovt uaktsomt eller </w:t>
      </w:r>
      <w:proofErr w:type="gramStart"/>
      <w:r w:rsidRPr="00085932">
        <w:rPr>
          <w:rFonts w:ascii="Arial" w:hAnsi="Arial" w:cs="Arial"/>
        </w:rPr>
        <w:t>for øvrig</w:t>
      </w:r>
      <w:proofErr w:type="gramEnd"/>
      <w:r w:rsidRPr="00085932">
        <w:rPr>
          <w:rFonts w:ascii="Arial" w:hAnsi="Arial" w:cs="Arial"/>
        </w:rPr>
        <w:t xml:space="preserve"> i strid med redelighet og god tro, gjelder ikke de erstatningsbegrensninger som </w:t>
      </w:r>
      <w:proofErr w:type="gramStart"/>
      <w:r w:rsidRPr="00085932">
        <w:rPr>
          <w:rFonts w:ascii="Arial" w:hAnsi="Arial" w:cs="Arial"/>
        </w:rPr>
        <w:t>fremkommer</w:t>
      </w:r>
      <w:proofErr w:type="gramEnd"/>
      <w:r w:rsidRPr="00085932">
        <w:rPr>
          <w:rFonts w:ascii="Arial" w:hAnsi="Arial" w:cs="Arial"/>
        </w:rPr>
        <w:t xml:space="preserve"> av dette punkt. </w:t>
      </w:r>
    </w:p>
    <w:p w14:paraId="375B47D6" w14:textId="77777777" w:rsidR="00A00008" w:rsidRPr="0033623F" w:rsidRDefault="0033623F" w:rsidP="000B6898">
      <w:pPr>
        <w:pStyle w:val="Heading2"/>
        <w:ind w:left="0" w:firstLine="0"/>
      </w:pPr>
      <w:r>
        <w:t>Heving</w:t>
      </w:r>
    </w:p>
    <w:p w14:paraId="43DFA952" w14:textId="77777777" w:rsidR="0033623F" w:rsidRPr="00BA1C53" w:rsidRDefault="0033623F"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Rett til heving</w:t>
      </w:r>
    </w:p>
    <w:p w14:paraId="766F7AB0" w14:textId="77777777" w:rsidR="00A00008" w:rsidRPr="00085932" w:rsidRDefault="00A00008" w:rsidP="000B6898">
      <w:pPr>
        <w:jc w:val="left"/>
        <w:rPr>
          <w:rFonts w:ascii="Arial" w:hAnsi="Arial" w:cs="Arial"/>
        </w:rPr>
      </w:pPr>
      <w:r w:rsidRPr="00085932">
        <w:rPr>
          <w:rFonts w:ascii="Arial" w:hAnsi="Arial" w:cs="Arial"/>
        </w:rPr>
        <w:t xml:space="preserve">Oppdragsgiveren kan heve </w:t>
      </w:r>
      <w:r w:rsidR="00085932">
        <w:rPr>
          <w:rFonts w:ascii="Arial" w:hAnsi="Arial" w:cs="Arial"/>
        </w:rPr>
        <w:t>k</w:t>
      </w:r>
      <w:r w:rsidRPr="00085932">
        <w:rPr>
          <w:rFonts w:ascii="Arial" w:hAnsi="Arial" w:cs="Arial"/>
        </w:rPr>
        <w:t xml:space="preserve">ontrakten med umiddelbar virkning dersom </w:t>
      </w:r>
      <w:r w:rsidR="00085932">
        <w:rPr>
          <w:rFonts w:ascii="Arial" w:hAnsi="Arial" w:cs="Arial"/>
        </w:rPr>
        <w:t>l</w:t>
      </w:r>
      <w:r w:rsidRPr="00085932">
        <w:rPr>
          <w:rFonts w:ascii="Arial" w:hAnsi="Arial" w:cs="Arial"/>
        </w:rPr>
        <w:t>everandøren vesentlig misligholder sine forpliktelser.</w:t>
      </w:r>
    </w:p>
    <w:p w14:paraId="2DC2B237" w14:textId="77777777" w:rsidR="00A00008" w:rsidRPr="00085932" w:rsidRDefault="00A00008" w:rsidP="000B6898">
      <w:pPr>
        <w:jc w:val="left"/>
        <w:rPr>
          <w:rFonts w:ascii="Arial" w:hAnsi="Arial" w:cs="Arial"/>
        </w:rPr>
      </w:pPr>
      <w:r w:rsidRPr="00085932">
        <w:rPr>
          <w:rFonts w:ascii="Arial" w:hAnsi="Arial" w:cs="Arial"/>
        </w:rPr>
        <w:t xml:space="preserve">Så lenge dagboten løper, kan </w:t>
      </w:r>
      <w:r w:rsidR="00085932">
        <w:rPr>
          <w:rFonts w:ascii="Arial" w:hAnsi="Arial" w:cs="Arial"/>
        </w:rPr>
        <w:t>o</w:t>
      </w:r>
      <w:r w:rsidRPr="00085932">
        <w:rPr>
          <w:rFonts w:ascii="Arial" w:hAnsi="Arial" w:cs="Arial"/>
        </w:rPr>
        <w:t xml:space="preserve">ppdragsgiveren ikke heve </w:t>
      </w:r>
      <w:r w:rsidR="00085932">
        <w:rPr>
          <w:rFonts w:ascii="Arial" w:hAnsi="Arial" w:cs="Arial"/>
        </w:rPr>
        <w:t>k</w:t>
      </w:r>
      <w:r w:rsidRPr="00085932">
        <w:rPr>
          <w:rFonts w:ascii="Arial" w:hAnsi="Arial" w:cs="Arial"/>
        </w:rPr>
        <w:t xml:space="preserve">ontrakten. Dette gjelder ikke dersom </w:t>
      </w:r>
      <w:r w:rsidR="00085932">
        <w:rPr>
          <w:rFonts w:ascii="Arial" w:hAnsi="Arial" w:cs="Arial"/>
        </w:rPr>
        <w:t>l</w:t>
      </w:r>
      <w:r w:rsidRPr="00085932">
        <w:rPr>
          <w:rFonts w:ascii="Arial" w:hAnsi="Arial" w:cs="Arial"/>
        </w:rPr>
        <w:t xml:space="preserve">everandøren eller noen han svarer for har opptrådt grovt uaktsomt eller </w:t>
      </w:r>
      <w:proofErr w:type="gramStart"/>
      <w:r w:rsidRPr="00085932">
        <w:rPr>
          <w:rFonts w:ascii="Arial" w:hAnsi="Arial" w:cs="Arial"/>
        </w:rPr>
        <w:t>for øvrig</w:t>
      </w:r>
      <w:proofErr w:type="gramEnd"/>
      <w:r w:rsidRPr="00085932">
        <w:rPr>
          <w:rFonts w:ascii="Arial" w:hAnsi="Arial" w:cs="Arial"/>
        </w:rPr>
        <w:t xml:space="preserve"> i strid med redelighet og god tro. Dette gjelder heller ikke dersom </w:t>
      </w:r>
      <w:proofErr w:type="spellStart"/>
      <w:r w:rsidR="00085932">
        <w:rPr>
          <w:rFonts w:ascii="Arial" w:hAnsi="Arial" w:cs="Arial"/>
        </w:rPr>
        <w:t>k</w:t>
      </w:r>
      <w:r w:rsidRPr="00085932">
        <w:rPr>
          <w:rFonts w:ascii="Arial" w:hAnsi="Arial" w:cs="Arial"/>
        </w:rPr>
        <w:t>ontraktsobjektets</w:t>
      </w:r>
      <w:proofErr w:type="spellEnd"/>
      <w:r w:rsidRPr="00085932">
        <w:rPr>
          <w:rFonts w:ascii="Arial" w:hAnsi="Arial" w:cs="Arial"/>
        </w:rPr>
        <w:t xml:space="preserve"> verdi reduseres vese</w:t>
      </w:r>
      <w:r w:rsidR="0033623F" w:rsidRPr="00085932">
        <w:rPr>
          <w:rFonts w:ascii="Arial" w:hAnsi="Arial" w:cs="Arial"/>
        </w:rPr>
        <w:t xml:space="preserve">ntlig som følge av forsinkelsen. </w:t>
      </w:r>
    </w:p>
    <w:p w14:paraId="213BC09F" w14:textId="77777777" w:rsidR="00A00008" w:rsidRPr="00085932" w:rsidRDefault="00A00008" w:rsidP="000B6898">
      <w:pPr>
        <w:jc w:val="left"/>
        <w:rPr>
          <w:rFonts w:ascii="Arial" w:hAnsi="Arial" w:cs="Arial"/>
        </w:rPr>
      </w:pPr>
      <w:r w:rsidRPr="00085932">
        <w:rPr>
          <w:rFonts w:ascii="Arial" w:hAnsi="Arial" w:cs="Arial"/>
        </w:rPr>
        <w:t xml:space="preserve">Oppdragsgiveren kan heve </w:t>
      </w:r>
      <w:r w:rsidR="00085932">
        <w:rPr>
          <w:rFonts w:ascii="Arial" w:hAnsi="Arial" w:cs="Arial"/>
        </w:rPr>
        <w:t>k</w:t>
      </w:r>
      <w:r w:rsidRPr="00085932">
        <w:rPr>
          <w:rFonts w:ascii="Arial" w:hAnsi="Arial" w:cs="Arial"/>
        </w:rPr>
        <w:t>ontrakten med umiddelbar virkning ved forsinkelse, dersom forsinkelsen varer utover dagbotperioden</w:t>
      </w:r>
      <w:r w:rsidR="0033623F" w:rsidRPr="00085932">
        <w:rPr>
          <w:rFonts w:ascii="Arial" w:hAnsi="Arial" w:cs="Arial"/>
        </w:rPr>
        <w:t>.</w:t>
      </w:r>
    </w:p>
    <w:p w14:paraId="0C596909" w14:textId="77777777" w:rsidR="00A00008" w:rsidRPr="00085932" w:rsidRDefault="00A00008" w:rsidP="000B6898">
      <w:pPr>
        <w:jc w:val="left"/>
        <w:rPr>
          <w:rFonts w:ascii="Arial" w:hAnsi="Arial" w:cs="Arial"/>
        </w:rPr>
      </w:pPr>
      <w:r w:rsidRPr="00085932">
        <w:rPr>
          <w:rFonts w:ascii="Arial" w:hAnsi="Arial" w:cs="Arial"/>
        </w:rPr>
        <w:t>Rettsmangler regnes som vesentlig mislighold.</w:t>
      </w:r>
    </w:p>
    <w:p w14:paraId="5D1F2681" w14:textId="77777777" w:rsidR="00A00008" w:rsidRPr="00085932" w:rsidRDefault="00A00008" w:rsidP="000B6898">
      <w:pPr>
        <w:jc w:val="left"/>
        <w:rPr>
          <w:rFonts w:ascii="Arial" w:hAnsi="Arial" w:cs="Arial"/>
        </w:rPr>
      </w:pPr>
      <w:r w:rsidRPr="00085932">
        <w:rPr>
          <w:rFonts w:ascii="Arial" w:hAnsi="Arial" w:cs="Arial"/>
        </w:rPr>
        <w:lastRenderedPageBreak/>
        <w:t>Konkurs, akkord o</w:t>
      </w:r>
      <w:r w:rsidR="00085932">
        <w:rPr>
          <w:rFonts w:ascii="Arial" w:hAnsi="Arial" w:cs="Arial"/>
        </w:rPr>
        <w:t xml:space="preserve">g lignende </w:t>
      </w:r>
      <w:r w:rsidRPr="00085932">
        <w:rPr>
          <w:rFonts w:ascii="Arial" w:hAnsi="Arial" w:cs="Arial"/>
        </w:rPr>
        <w:t xml:space="preserve">på leverandørens side gir </w:t>
      </w:r>
      <w:r w:rsidR="00085932">
        <w:rPr>
          <w:rFonts w:ascii="Arial" w:hAnsi="Arial" w:cs="Arial"/>
        </w:rPr>
        <w:t>o</w:t>
      </w:r>
      <w:r w:rsidRPr="00085932">
        <w:rPr>
          <w:rFonts w:ascii="Arial" w:hAnsi="Arial" w:cs="Arial"/>
        </w:rPr>
        <w:t>ppdragsgiver hevingsrett.</w:t>
      </w:r>
    </w:p>
    <w:p w14:paraId="0F151176" w14:textId="77777777" w:rsidR="00A00008" w:rsidRPr="00BA1C53" w:rsidRDefault="00A00008" w:rsidP="000B6898">
      <w:pPr>
        <w:pStyle w:val="Heading3"/>
        <w:ind w:left="0" w:firstLine="0"/>
        <w:rPr>
          <w:rFonts w:ascii="Calibri" w:eastAsia="SimSun" w:hAnsi="Calibri"/>
          <w:b w:val="0"/>
          <w:color w:val="000066"/>
          <w:sz w:val="26"/>
          <w:szCs w:val="26"/>
          <w:lang w:eastAsia="zh-CN"/>
        </w:rPr>
      </w:pPr>
      <w:r w:rsidRPr="00BA1C53">
        <w:rPr>
          <w:rFonts w:ascii="Calibri" w:eastAsia="SimSun" w:hAnsi="Calibri"/>
          <w:b w:val="0"/>
          <w:color w:val="000066"/>
          <w:sz w:val="26"/>
          <w:szCs w:val="26"/>
          <w:lang w:eastAsia="zh-CN"/>
        </w:rPr>
        <w:t>Dekningskjøp ved heving</w:t>
      </w:r>
    </w:p>
    <w:p w14:paraId="364B933D" w14:textId="77777777" w:rsidR="0033623F" w:rsidRDefault="00A00008" w:rsidP="000B6898">
      <w:pPr>
        <w:jc w:val="left"/>
      </w:pPr>
      <w:r w:rsidRPr="00085932">
        <w:rPr>
          <w:rFonts w:ascii="Arial" w:hAnsi="Arial" w:cs="Arial"/>
        </w:rPr>
        <w:t xml:space="preserve">Ved heving har </w:t>
      </w:r>
      <w:r w:rsidR="00085932">
        <w:rPr>
          <w:rFonts w:ascii="Arial" w:hAnsi="Arial" w:cs="Arial"/>
        </w:rPr>
        <w:t>o</w:t>
      </w:r>
      <w:r w:rsidRPr="00085932">
        <w:rPr>
          <w:rFonts w:ascii="Arial" w:hAnsi="Arial" w:cs="Arial"/>
        </w:rPr>
        <w:t xml:space="preserve">ppdragsgiver rett til å foreta dekningskjøp på rimelig måte og innen rimelig tid etter hevingen. Oppdragsgiver har da ved krav om erstatning krav på differansen mellom kontraktsprisen og prisen på dekningstransaksjonen, i tillegg til annen erstatning etter denne </w:t>
      </w:r>
      <w:r w:rsidR="00085932">
        <w:rPr>
          <w:rFonts w:ascii="Arial" w:hAnsi="Arial" w:cs="Arial"/>
        </w:rPr>
        <w:t>k</w:t>
      </w:r>
      <w:r w:rsidRPr="00085932">
        <w:rPr>
          <w:rFonts w:ascii="Arial" w:hAnsi="Arial" w:cs="Arial"/>
        </w:rPr>
        <w:t>ontrakten.</w:t>
      </w:r>
    </w:p>
    <w:p w14:paraId="0C5C6DEB" w14:textId="77777777" w:rsidR="00A00008" w:rsidRDefault="0033623F" w:rsidP="000B6898">
      <w:pPr>
        <w:pStyle w:val="Heading2"/>
        <w:ind w:left="0" w:firstLine="0"/>
      </w:pPr>
      <w:bookmarkStart w:id="83" w:name="_Toc348076413"/>
      <w:r>
        <w:t>Forventet mislighol</w:t>
      </w:r>
      <w:r w:rsidR="00A00008" w:rsidRPr="0033623F">
        <w:t>d</w:t>
      </w:r>
      <w:bookmarkEnd w:id="83"/>
    </w:p>
    <w:p w14:paraId="50F19348" w14:textId="77777777" w:rsidR="00A00008" w:rsidRPr="00085932" w:rsidRDefault="00A00008" w:rsidP="000B6898">
      <w:pPr>
        <w:jc w:val="left"/>
        <w:rPr>
          <w:rFonts w:ascii="Arial" w:hAnsi="Arial" w:cs="Arial"/>
        </w:rPr>
      </w:pPr>
      <w:r w:rsidRPr="00085932">
        <w:rPr>
          <w:rFonts w:ascii="Arial" w:hAnsi="Arial" w:cs="Arial"/>
        </w:rPr>
        <w:t xml:space="preserve">Dersom det etter kjøpet framgår av </w:t>
      </w:r>
      <w:r w:rsidR="00085932">
        <w:rPr>
          <w:rFonts w:ascii="Arial" w:hAnsi="Arial" w:cs="Arial"/>
        </w:rPr>
        <w:t>l</w:t>
      </w:r>
      <w:r w:rsidRPr="00085932">
        <w:rPr>
          <w:rFonts w:ascii="Arial" w:hAnsi="Arial" w:cs="Arial"/>
        </w:rPr>
        <w:t>everandørens handlemåte</w:t>
      </w:r>
      <w:r w:rsidR="00DE0A86">
        <w:rPr>
          <w:rFonts w:ascii="Arial" w:hAnsi="Arial" w:cs="Arial"/>
        </w:rPr>
        <w:t>,</w:t>
      </w:r>
      <w:r w:rsidRPr="00085932">
        <w:rPr>
          <w:rFonts w:ascii="Arial" w:hAnsi="Arial" w:cs="Arial"/>
        </w:rPr>
        <w:t xml:space="preserve"> e</w:t>
      </w:r>
      <w:r w:rsidR="00DE0A86">
        <w:rPr>
          <w:rFonts w:ascii="Arial" w:hAnsi="Arial" w:cs="Arial"/>
        </w:rPr>
        <w:t>ller av en alvorlig svikt i leverandørens</w:t>
      </w:r>
      <w:r w:rsidRPr="00085932">
        <w:rPr>
          <w:rFonts w:ascii="Arial" w:hAnsi="Arial" w:cs="Arial"/>
        </w:rPr>
        <w:t xml:space="preserve"> kredittverdighet</w:t>
      </w:r>
      <w:r w:rsidR="00DE0A86">
        <w:rPr>
          <w:rFonts w:ascii="Arial" w:hAnsi="Arial" w:cs="Arial"/>
        </w:rPr>
        <w:t>,</w:t>
      </w:r>
      <w:r w:rsidRPr="00085932">
        <w:rPr>
          <w:rFonts w:ascii="Arial" w:hAnsi="Arial" w:cs="Arial"/>
        </w:rPr>
        <w:t xml:space="preserve"> eller </w:t>
      </w:r>
      <w:r w:rsidR="00DE0A86">
        <w:rPr>
          <w:rFonts w:ascii="Arial" w:hAnsi="Arial" w:cs="Arial"/>
        </w:rPr>
        <w:t xml:space="preserve">i leverandørens </w:t>
      </w:r>
      <w:r w:rsidRPr="00085932">
        <w:rPr>
          <w:rFonts w:ascii="Arial" w:hAnsi="Arial" w:cs="Arial"/>
        </w:rPr>
        <w:t>evne til å</w:t>
      </w:r>
      <w:r w:rsidR="00DE0A86">
        <w:rPr>
          <w:rFonts w:ascii="Arial" w:hAnsi="Arial" w:cs="Arial"/>
        </w:rPr>
        <w:t xml:space="preserve"> oppfylle at leverandøren</w:t>
      </w:r>
      <w:r w:rsidRPr="00085932">
        <w:rPr>
          <w:rFonts w:ascii="Arial" w:hAnsi="Arial" w:cs="Arial"/>
        </w:rPr>
        <w:t xml:space="preserve"> ikke kommer til å oppfylle en vesentlig del av sine plikter, kan </w:t>
      </w:r>
      <w:r w:rsidR="00085932">
        <w:rPr>
          <w:rFonts w:ascii="Arial" w:hAnsi="Arial" w:cs="Arial"/>
        </w:rPr>
        <w:t>o</w:t>
      </w:r>
      <w:r w:rsidRPr="00085932">
        <w:rPr>
          <w:rFonts w:ascii="Arial" w:hAnsi="Arial" w:cs="Arial"/>
        </w:rPr>
        <w:t>ppdragsgiver innstille sin oppfyllelse og holde sin ytelse tilbake.</w:t>
      </w:r>
    </w:p>
    <w:p w14:paraId="5EAC12DC" w14:textId="77777777" w:rsidR="00A00008" w:rsidRPr="00085932" w:rsidRDefault="00A00008" w:rsidP="000B6898">
      <w:pPr>
        <w:jc w:val="left"/>
        <w:rPr>
          <w:rFonts w:ascii="Arial" w:hAnsi="Arial" w:cs="Arial"/>
        </w:rPr>
      </w:pPr>
      <w:r w:rsidRPr="00085932">
        <w:rPr>
          <w:rFonts w:ascii="Arial" w:hAnsi="Arial" w:cs="Arial"/>
        </w:rPr>
        <w:t>Dersom det forventede misligholdet er vesentlig, inntrer hevingsrett allerede før tiden for oppfyllelse.</w:t>
      </w:r>
    </w:p>
    <w:p w14:paraId="0A5C7CBC" w14:textId="77777777" w:rsidR="00A00008" w:rsidRPr="0033623F" w:rsidRDefault="00A00008" w:rsidP="000B6898">
      <w:pPr>
        <w:pStyle w:val="Heading2"/>
        <w:ind w:left="0" w:firstLine="0"/>
      </w:pPr>
      <w:bookmarkStart w:id="84" w:name="_Toc348076414"/>
      <w:r w:rsidRPr="0033623F">
        <w:t>Brudd på regler om reklame</w:t>
      </w:r>
      <w:r w:rsidR="00AD6ED1">
        <w:t xml:space="preserve"> og markedsføring </w:t>
      </w:r>
      <w:bookmarkEnd w:id="84"/>
    </w:p>
    <w:p w14:paraId="1929E09C" w14:textId="77777777" w:rsidR="00A00008" w:rsidRPr="00085932" w:rsidRDefault="00A00008" w:rsidP="000B6898">
      <w:pPr>
        <w:jc w:val="left"/>
        <w:rPr>
          <w:rFonts w:ascii="Arial" w:hAnsi="Arial" w:cs="Arial"/>
        </w:rPr>
      </w:pPr>
      <w:r w:rsidRPr="00085932">
        <w:rPr>
          <w:rFonts w:ascii="Arial" w:hAnsi="Arial" w:cs="Arial"/>
        </w:rPr>
        <w:t xml:space="preserve">Brudd på reglene om reklame, anses som et vesentlig kontraktsbrudd og innebærer at </w:t>
      </w:r>
      <w:r w:rsidR="00085932">
        <w:rPr>
          <w:rFonts w:ascii="Arial" w:hAnsi="Arial" w:cs="Arial"/>
        </w:rPr>
        <w:t>o</w:t>
      </w:r>
      <w:r w:rsidRPr="00085932">
        <w:rPr>
          <w:rFonts w:ascii="Arial" w:hAnsi="Arial" w:cs="Arial"/>
        </w:rPr>
        <w:t>ppdragsgiver kan heve kontrakten med umiddelbar virkning.</w:t>
      </w:r>
    </w:p>
    <w:p w14:paraId="769A8FDE" w14:textId="77777777" w:rsidR="00A00008" w:rsidRPr="00085932" w:rsidRDefault="00A00008" w:rsidP="000B6898">
      <w:pPr>
        <w:jc w:val="left"/>
        <w:rPr>
          <w:rFonts w:ascii="Arial" w:hAnsi="Arial" w:cs="Arial"/>
        </w:rPr>
      </w:pPr>
      <w:r w:rsidRPr="00085932">
        <w:rPr>
          <w:rFonts w:ascii="Arial" w:hAnsi="Arial" w:cs="Arial"/>
        </w:rPr>
        <w:t xml:space="preserve">Dersom </w:t>
      </w:r>
      <w:r w:rsidR="00085932">
        <w:rPr>
          <w:rFonts w:ascii="Arial" w:hAnsi="Arial" w:cs="Arial"/>
        </w:rPr>
        <w:t>o</w:t>
      </w:r>
      <w:r w:rsidRPr="00085932">
        <w:rPr>
          <w:rFonts w:ascii="Arial" w:hAnsi="Arial" w:cs="Arial"/>
        </w:rPr>
        <w:t xml:space="preserve">ppdragsgiver gir skriftlig varsel om stopp av brudd på regelen om reklame, </w:t>
      </w:r>
      <w:r w:rsidR="00AD6ED1">
        <w:rPr>
          <w:rFonts w:ascii="Arial" w:hAnsi="Arial" w:cs="Arial"/>
        </w:rPr>
        <w:t>markedsføring</w:t>
      </w:r>
      <w:r w:rsidR="005A6E1E">
        <w:rPr>
          <w:rFonts w:ascii="Arial" w:hAnsi="Arial" w:cs="Arial"/>
        </w:rPr>
        <w:t xml:space="preserve"> </w:t>
      </w:r>
      <w:r w:rsidRPr="00085932">
        <w:rPr>
          <w:rFonts w:ascii="Arial" w:hAnsi="Arial" w:cs="Arial"/>
        </w:rPr>
        <w:t>m</w:t>
      </w:r>
      <w:r w:rsidR="00085932">
        <w:rPr>
          <w:rFonts w:ascii="Arial" w:hAnsi="Arial" w:cs="Arial"/>
        </w:rPr>
        <w:t>ed videre</w:t>
      </w:r>
      <w:r w:rsidR="005A6E1E">
        <w:rPr>
          <w:rFonts w:ascii="Arial" w:hAnsi="Arial" w:cs="Arial"/>
        </w:rPr>
        <w:t>,</w:t>
      </w:r>
      <w:r w:rsidR="00085932">
        <w:rPr>
          <w:rFonts w:ascii="Arial" w:hAnsi="Arial" w:cs="Arial"/>
        </w:rPr>
        <w:t xml:space="preserve"> </w:t>
      </w:r>
      <w:r w:rsidRPr="00085932">
        <w:rPr>
          <w:rFonts w:ascii="Arial" w:hAnsi="Arial" w:cs="Arial"/>
        </w:rPr>
        <w:t xml:space="preserve">kan </w:t>
      </w:r>
      <w:r w:rsidR="00085932">
        <w:rPr>
          <w:rFonts w:ascii="Arial" w:hAnsi="Arial" w:cs="Arial"/>
        </w:rPr>
        <w:t>o</w:t>
      </w:r>
      <w:r w:rsidRPr="00085932">
        <w:rPr>
          <w:rFonts w:ascii="Arial" w:hAnsi="Arial" w:cs="Arial"/>
        </w:rPr>
        <w:t>ppdragsgiver kreve dagbot etter pkt.</w:t>
      </w:r>
      <w:r w:rsidR="005A6E1E">
        <w:rPr>
          <w:rFonts w:ascii="Arial" w:hAnsi="Arial" w:cs="Arial"/>
        </w:rPr>
        <w:t xml:space="preserve"> 12.4 </w:t>
      </w:r>
      <w:r w:rsidRPr="00085932">
        <w:rPr>
          <w:rFonts w:ascii="Arial" w:hAnsi="Arial" w:cs="Arial"/>
        </w:rPr>
        <w:t xml:space="preserve">fra varsel er gitt til </w:t>
      </w:r>
      <w:r w:rsidR="00085932">
        <w:rPr>
          <w:rFonts w:ascii="Arial" w:hAnsi="Arial" w:cs="Arial"/>
        </w:rPr>
        <w:t>l</w:t>
      </w:r>
      <w:r w:rsidRPr="00085932">
        <w:rPr>
          <w:rFonts w:ascii="Arial" w:hAnsi="Arial" w:cs="Arial"/>
        </w:rPr>
        <w:t xml:space="preserve">everandøren har stoppet bruddet. Oppdragsgivers rett til å kreve dagbot for slike forhold begrenser ikke </w:t>
      </w:r>
      <w:r w:rsidR="00847104">
        <w:rPr>
          <w:rFonts w:ascii="Arial" w:hAnsi="Arial" w:cs="Arial"/>
        </w:rPr>
        <w:t>o</w:t>
      </w:r>
      <w:r w:rsidRPr="00085932">
        <w:rPr>
          <w:rFonts w:ascii="Arial" w:hAnsi="Arial" w:cs="Arial"/>
        </w:rPr>
        <w:t>ppdragsgiverens rett til å heve kontrakten.</w:t>
      </w:r>
    </w:p>
    <w:p w14:paraId="228E37A1" w14:textId="77777777" w:rsidR="00A00008" w:rsidRPr="00C544FF" w:rsidRDefault="00A00008" w:rsidP="000B6898">
      <w:pPr>
        <w:pStyle w:val="Heading2"/>
        <w:ind w:left="0" w:firstLine="0"/>
      </w:pPr>
      <w:bookmarkStart w:id="85" w:name="_Toc265743117"/>
      <w:bookmarkStart w:id="86" w:name="_Toc265743118"/>
      <w:bookmarkStart w:id="87" w:name="_Toc348076416"/>
      <w:bookmarkStart w:id="88" w:name="_Toc240056270"/>
      <w:bookmarkStart w:id="89" w:name="_Toc240056371"/>
      <w:bookmarkEnd w:id="85"/>
      <w:bookmarkEnd w:id="86"/>
      <w:r w:rsidRPr="00C544FF">
        <w:t>Øvrige misligholdsbeføyelser</w:t>
      </w:r>
      <w:bookmarkEnd w:id="87"/>
    </w:p>
    <w:p w14:paraId="44F8D841" w14:textId="77777777" w:rsidR="00847104" w:rsidRDefault="00A00008" w:rsidP="000B6898">
      <w:pPr>
        <w:jc w:val="left"/>
        <w:rPr>
          <w:rFonts w:ascii="Arial" w:hAnsi="Arial" w:cs="Arial"/>
          <w:color w:val="000000"/>
        </w:rPr>
      </w:pPr>
      <w:r w:rsidRPr="00847104">
        <w:rPr>
          <w:rFonts w:ascii="Arial" w:hAnsi="Arial" w:cs="Arial"/>
        </w:rPr>
        <w:t xml:space="preserve">Øvrige misligholdsbeføyelser følger av de alminnelige reglene i </w:t>
      </w:r>
      <w:r w:rsidRPr="00847104">
        <w:rPr>
          <w:rFonts w:ascii="Arial" w:hAnsi="Arial" w:cs="Arial"/>
          <w:color w:val="000000"/>
        </w:rPr>
        <w:t>lov om kjøp av 13. mai 1988 nr. 27 (kjøpsloven).</w:t>
      </w:r>
    </w:p>
    <w:p w14:paraId="198D1B5E" w14:textId="77777777" w:rsidR="004D2CCD" w:rsidRPr="002E690B" w:rsidRDefault="004D2CCD" w:rsidP="000B6898">
      <w:pPr>
        <w:jc w:val="left"/>
        <w:rPr>
          <w:rFonts w:ascii="Arial" w:hAnsi="Arial" w:cs="Arial"/>
          <w:color w:val="000000"/>
        </w:rPr>
      </w:pPr>
    </w:p>
    <w:p w14:paraId="555FB240" w14:textId="77777777" w:rsidR="00A00008" w:rsidRPr="00C544FF" w:rsidRDefault="00A00008" w:rsidP="000B6898">
      <w:pPr>
        <w:pStyle w:val="Heading1"/>
        <w:ind w:left="0" w:firstLine="0"/>
        <w:jc w:val="left"/>
        <w:rPr>
          <w:rFonts w:ascii="Calibri" w:hAnsi="Calibri" w:cs="Calibri"/>
          <w:b w:val="0"/>
          <w:color w:val="000066"/>
        </w:rPr>
      </w:pPr>
      <w:bookmarkStart w:id="90" w:name="_Toc240056287"/>
      <w:bookmarkStart w:id="91" w:name="_Toc240056388"/>
      <w:bookmarkStart w:id="92" w:name="_Toc348076429"/>
      <w:bookmarkStart w:id="93" w:name="_Toc474741880"/>
      <w:bookmarkEnd w:id="88"/>
      <w:bookmarkEnd w:id="89"/>
      <w:r w:rsidRPr="00C544FF">
        <w:rPr>
          <w:rFonts w:ascii="Calibri" w:hAnsi="Calibri" w:cs="Calibri"/>
          <w:b w:val="0"/>
          <w:color w:val="000066"/>
        </w:rPr>
        <w:t>GARANTI</w:t>
      </w:r>
      <w:bookmarkEnd w:id="90"/>
      <w:bookmarkEnd w:id="91"/>
      <w:bookmarkEnd w:id="92"/>
      <w:bookmarkEnd w:id="93"/>
    </w:p>
    <w:p w14:paraId="66610D6A" w14:textId="3E9C2367" w:rsidR="0034576D" w:rsidRPr="0034576D" w:rsidRDefault="0034576D" w:rsidP="0034576D">
      <w:pPr>
        <w:rPr>
          <w:rFonts w:ascii="Arial" w:eastAsia="SimSun" w:hAnsi="Arial" w:cs="Arial"/>
          <w:color w:val="EE0000"/>
          <w:lang w:eastAsia="zh-CN"/>
        </w:rPr>
      </w:pPr>
      <w:r w:rsidRPr="0034576D">
        <w:rPr>
          <w:rFonts w:ascii="Arial" w:eastAsia="SimSun" w:hAnsi="Arial" w:cs="Arial"/>
          <w:color w:val="EE0000"/>
          <w:highlight w:val="yellow"/>
          <w:lang w:eastAsia="zh-CN"/>
        </w:rPr>
        <w:t xml:space="preserve">Antall </w:t>
      </w:r>
      <w:proofErr w:type="spellStart"/>
      <w:r w:rsidRPr="0034576D">
        <w:rPr>
          <w:rFonts w:ascii="Arial" w:eastAsia="SimSun" w:hAnsi="Arial" w:cs="Arial"/>
          <w:color w:val="EE0000"/>
          <w:highlight w:val="yellow"/>
          <w:lang w:eastAsia="zh-CN"/>
        </w:rPr>
        <w:t>mnd</w:t>
      </w:r>
      <w:proofErr w:type="spellEnd"/>
      <w:r w:rsidRPr="0034576D">
        <w:rPr>
          <w:rFonts w:ascii="Arial" w:eastAsia="SimSun" w:hAnsi="Arial" w:cs="Arial"/>
          <w:color w:val="EE0000"/>
          <w:highlight w:val="yellow"/>
          <w:lang w:eastAsia="zh-CN"/>
        </w:rPr>
        <w:t xml:space="preserve"> garanti oppdateres før </w:t>
      </w:r>
      <w:proofErr w:type="spellStart"/>
      <w:r w:rsidRPr="0034576D">
        <w:rPr>
          <w:rFonts w:ascii="Arial" w:eastAsia="SimSun" w:hAnsi="Arial" w:cs="Arial"/>
          <w:color w:val="EE0000"/>
          <w:highlight w:val="yellow"/>
          <w:lang w:eastAsia="zh-CN"/>
        </w:rPr>
        <w:t>kontraktssignatur</w:t>
      </w:r>
      <w:proofErr w:type="spellEnd"/>
      <w:r w:rsidRPr="0034576D">
        <w:rPr>
          <w:rFonts w:ascii="Arial" w:eastAsia="SimSun" w:hAnsi="Arial" w:cs="Arial"/>
          <w:color w:val="EE0000"/>
          <w:highlight w:val="yellow"/>
          <w:lang w:eastAsia="zh-CN"/>
        </w:rPr>
        <w:t xml:space="preserve"> </w:t>
      </w:r>
      <w:proofErr w:type="spellStart"/>
      <w:r w:rsidRPr="0034576D">
        <w:rPr>
          <w:rFonts w:ascii="Arial" w:eastAsia="SimSun" w:hAnsi="Arial" w:cs="Arial"/>
          <w:color w:val="EE0000"/>
          <w:highlight w:val="yellow"/>
          <w:lang w:eastAsia="zh-CN"/>
        </w:rPr>
        <w:t>iht</w:t>
      </w:r>
      <w:proofErr w:type="spellEnd"/>
      <w:r w:rsidRPr="0034576D">
        <w:rPr>
          <w:rFonts w:ascii="Arial" w:eastAsia="SimSun" w:hAnsi="Arial" w:cs="Arial"/>
          <w:color w:val="EE0000"/>
          <w:highlight w:val="yellow"/>
          <w:lang w:eastAsia="zh-CN"/>
        </w:rPr>
        <w:t xml:space="preserve"> tilbud.</w:t>
      </w:r>
    </w:p>
    <w:p w14:paraId="53461791" w14:textId="6E2142A4" w:rsidR="00A00008" w:rsidRPr="00861FD8" w:rsidRDefault="0034576D" w:rsidP="000B6898">
      <w:pPr>
        <w:autoSpaceDE w:val="0"/>
        <w:autoSpaceDN w:val="0"/>
        <w:adjustRightInd w:val="0"/>
        <w:jc w:val="left"/>
        <w:rPr>
          <w:rFonts w:ascii="Arial" w:eastAsia="SimSun" w:hAnsi="Arial" w:cs="Arial"/>
          <w:lang w:eastAsia="zh-CN"/>
        </w:rPr>
      </w:pPr>
      <w:r w:rsidRPr="00861FD8">
        <w:rPr>
          <w:rFonts w:ascii="Arial" w:eastAsia="SimSun" w:hAnsi="Arial" w:cs="Arial"/>
          <w:lang w:eastAsia="zh-CN"/>
        </w:rPr>
        <w:t xml:space="preserve">Leverandøren påtar seg i de første </w:t>
      </w:r>
      <w:r>
        <w:rPr>
          <w:rFonts w:ascii="Arial" w:eastAsia="SimSun" w:hAnsi="Arial" w:cs="Arial"/>
          <w:color w:val="EE0000"/>
          <w:lang w:eastAsia="zh-CN"/>
        </w:rPr>
        <w:t>XX</w:t>
      </w:r>
      <w:r w:rsidRPr="00861FD8">
        <w:rPr>
          <w:rFonts w:ascii="Arial" w:eastAsia="SimSun" w:hAnsi="Arial" w:cs="Arial"/>
          <w:lang w:eastAsia="zh-CN"/>
        </w:rPr>
        <w:t xml:space="preserve"> måneder</w:t>
      </w:r>
      <w:r>
        <w:rPr>
          <w:rFonts w:ascii="Arial" w:eastAsia="SimSun" w:hAnsi="Arial" w:cs="Arial"/>
          <w:lang w:eastAsia="zh-CN"/>
        </w:rPr>
        <w:t xml:space="preserve"> (minimum 24 </w:t>
      </w:r>
      <w:proofErr w:type="spellStart"/>
      <w:r>
        <w:rPr>
          <w:rFonts w:ascii="Arial" w:eastAsia="SimSun" w:hAnsi="Arial" w:cs="Arial"/>
          <w:lang w:eastAsia="zh-CN"/>
        </w:rPr>
        <w:t>mnd</w:t>
      </w:r>
      <w:proofErr w:type="spellEnd"/>
      <w:r>
        <w:rPr>
          <w:rFonts w:ascii="Arial" w:eastAsia="SimSun" w:hAnsi="Arial" w:cs="Arial"/>
          <w:lang w:eastAsia="zh-CN"/>
        </w:rPr>
        <w:t>)</w:t>
      </w:r>
      <w:r w:rsidRPr="00861FD8">
        <w:rPr>
          <w:rFonts w:ascii="Arial" w:eastAsia="SimSun" w:hAnsi="Arial" w:cs="Arial"/>
          <w:lang w:eastAsia="zh-CN"/>
        </w:rPr>
        <w:t xml:space="preserve"> etter at leveransen er mottatt</w:t>
      </w:r>
      <w:r w:rsidR="00A00008" w:rsidRPr="00861FD8">
        <w:rPr>
          <w:rFonts w:ascii="Arial" w:eastAsia="SimSun" w:hAnsi="Arial" w:cs="Arial"/>
          <w:lang w:eastAsia="zh-CN"/>
        </w:rPr>
        <w:t xml:space="preserve">, ansvar for feil og mangler som måtte påvises ved leveransen. For delleveranser regnes fristen fra hele leveransen er ferdig installert og klar til bruk. Leverandøren skal i denne garantitid snarest mulig og for egen regning bytte ut defekte deler eller reparere leveransen slik at leveransen er uten feil og mangler av noe slag. Garantitiden skal likevel ikke være kortere enn alminnelig praksis for angjeldende </w:t>
      </w:r>
      <w:r w:rsidR="00A00008" w:rsidRPr="00EB4793">
        <w:rPr>
          <w:rFonts w:ascii="Arial" w:eastAsia="SimSun" w:hAnsi="Arial" w:cs="Arial"/>
          <w:lang w:eastAsia="zh-CN"/>
        </w:rPr>
        <w:t>vare</w:t>
      </w:r>
      <w:r w:rsidR="00861FD8" w:rsidRPr="00EB4793">
        <w:rPr>
          <w:rFonts w:ascii="Arial" w:eastAsia="SimSun" w:hAnsi="Arial" w:cs="Arial"/>
          <w:lang w:eastAsia="zh-CN"/>
        </w:rPr>
        <w:t xml:space="preserve"> og</w:t>
      </w:r>
      <w:r w:rsidR="00A00008" w:rsidRPr="00EB4793">
        <w:rPr>
          <w:rFonts w:ascii="Arial" w:eastAsia="SimSun" w:hAnsi="Arial" w:cs="Arial"/>
          <w:lang w:eastAsia="zh-CN"/>
        </w:rPr>
        <w:t>/</w:t>
      </w:r>
      <w:r w:rsidR="00861FD8" w:rsidRPr="00EB4793">
        <w:rPr>
          <w:rFonts w:ascii="Arial" w:eastAsia="SimSun" w:hAnsi="Arial" w:cs="Arial"/>
          <w:lang w:eastAsia="zh-CN"/>
        </w:rPr>
        <w:t xml:space="preserve">eller </w:t>
      </w:r>
      <w:r w:rsidR="00A00008" w:rsidRPr="00EB4793">
        <w:rPr>
          <w:rFonts w:ascii="Arial" w:eastAsia="SimSun" w:hAnsi="Arial" w:cs="Arial"/>
          <w:lang w:eastAsia="zh-CN"/>
        </w:rPr>
        <w:t>bransje.</w:t>
      </w:r>
    </w:p>
    <w:p w14:paraId="4302F91B" w14:textId="77777777" w:rsidR="00A00008" w:rsidRPr="00861FD8" w:rsidRDefault="00A00008" w:rsidP="000B6898">
      <w:pPr>
        <w:autoSpaceDE w:val="0"/>
        <w:autoSpaceDN w:val="0"/>
        <w:adjustRightInd w:val="0"/>
        <w:jc w:val="left"/>
        <w:rPr>
          <w:rFonts w:ascii="Arial" w:eastAsia="SimSun" w:hAnsi="Arial" w:cs="Arial"/>
          <w:lang w:eastAsia="zh-CN"/>
        </w:rPr>
      </w:pPr>
      <w:r w:rsidRPr="00861FD8">
        <w:rPr>
          <w:rFonts w:ascii="Arial" w:eastAsia="SimSun" w:hAnsi="Arial" w:cs="Arial"/>
          <w:lang w:eastAsia="zh-CN"/>
        </w:rPr>
        <w:t xml:space="preserve">Bestemmelsen her gjør ingen begrensning i </w:t>
      </w:r>
      <w:r w:rsidR="00861FD8">
        <w:rPr>
          <w:rFonts w:ascii="Arial" w:eastAsia="SimSun" w:hAnsi="Arial" w:cs="Arial"/>
          <w:lang w:eastAsia="zh-CN"/>
        </w:rPr>
        <w:t>o</w:t>
      </w:r>
      <w:r w:rsidRPr="00861FD8">
        <w:rPr>
          <w:rFonts w:ascii="Arial" w:eastAsia="SimSun" w:hAnsi="Arial" w:cs="Arial"/>
          <w:lang w:eastAsia="zh-CN"/>
        </w:rPr>
        <w:t>ppdragsgiverens adgang til å fremme mangelsanksjoner.</w:t>
      </w:r>
    </w:p>
    <w:p w14:paraId="641B5C12" w14:textId="77777777" w:rsidR="00C544FF" w:rsidRPr="00861FD8" w:rsidRDefault="00C544FF" w:rsidP="000B6898">
      <w:pPr>
        <w:autoSpaceDE w:val="0"/>
        <w:autoSpaceDN w:val="0"/>
        <w:adjustRightInd w:val="0"/>
        <w:jc w:val="left"/>
        <w:rPr>
          <w:rFonts w:ascii="Arial" w:eastAsia="SimSun" w:hAnsi="Arial" w:cs="Arial"/>
          <w:lang w:eastAsia="zh-CN"/>
        </w:rPr>
      </w:pPr>
    </w:p>
    <w:p w14:paraId="08A80186" w14:textId="77777777" w:rsidR="00A00008" w:rsidRPr="00C544FF" w:rsidRDefault="00A00008" w:rsidP="000B6898">
      <w:pPr>
        <w:pStyle w:val="Heading1"/>
        <w:ind w:left="0" w:firstLine="0"/>
        <w:jc w:val="left"/>
        <w:rPr>
          <w:rFonts w:ascii="Calibri" w:hAnsi="Calibri" w:cs="Calibri"/>
          <w:b w:val="0"/>
          <w:color w:val="000066"/>
        </w:rPr>
      </w:pPr>
      <w:bookmarkStart w:id="94" w:name="_Toc240056288"/>
      <w:bookmarkStart w:id="95" w:name="_Toc240056389"/>
      <w:bookmarkStart w:id="96" w:name="_Toc348076430"/>
      <w:bookmarkStart w:id="97" w:name="_Toc474741881"/>
      <w:r w:rsidRPr="00C544FF">
        <w:rPr>
          <w:rFonts w:ascii="Calibri" w:hAnsi="Calibri" w:cs="Calibri"/>
          <w:b w:val="0"/>
          <w:color w:val="000066"/>
        </w:rPr>
        <w:t>RISIKO</w:t>
      </w:r>
      <w:bookmarkEnd w:id="94"/>
      <w:bookmarkEnd w:id="95"/>
      <w:bookmarkEnd w:id="96"/>
      <w:bookmarkEnd w:id="97"/>
    </w:p>
    <w:p w14:paraId="304F2322" w14:textId="77777777" w:rsidR="00A00008" w:rsidRDefault="00A00008" w:rsidP="000B6898">
      <w:pPr>
        <w:jc w:val="left"/>
        <w:rPr>
          <w:rFonts w:ascii="Arial" w:hAnsi="Arial" w:cs="Arial"/>
        </w:rPr>
      </w:pPr>
      <w:r w:rsidRPr="00EB4793">
        <w:rPr>
          <w:rFonts w:ascii="Arial" w:hAnsi="Arial" w:cs="Arial"/>
        </w:rPr>
        <w:t>Risikoen for</w:t>
      </w:r>
      <w:r w:rsidR="00CE2E3F" w:rsidRPr="00EB4793">
        <w:rPr>
          <w:rFonts w:ascii="Arial" w:hAnsi="Arial" w:cs="Arial"/>
        </w:rPr>
        <w:t xml:space="preserve"> skade som </w:t>
      </w:r>
      <w:r w:rsidR="00EB4793" w:rsidRPr="00EB4793">
        <w:rPr>
          <w:rFonts w:ascii="Arial" w:hAnsi="Arial" w:cs="Arial"/>
        </w:rPr>
        <w:t>s</w:t>
      </w:r>
      <w:r w:rsidR="00CE2E3F" w:rsidRPr="00EB4793">
        <w:rPr>
          <w:rFonts w:ascii="Arial" w:hAnsi="Arial" w:cs="Arial"/>
        </w:rPr>
        <w:t>kjer på</w:t>
      </w:r>
      <w:r w:rsidRPr="00EB4793">
        <w:rPr>
          <w:rFonts w:ascii="Arial" w:hAnsi="Arial" w:cs="Arial"/>
        </w:rPr>
        <w:t xml:space="preserve"> </w:t>
      </w:r>
      <w:proofErr w:type="spellStart"/>
      <w:r w:rsidR="00861FD8" w:rsidRPr="00EB4793">
        <w:rPr>
          <w:rFonts w:ascii="Arial" w:hAnsi="Arial" w:cs="Arial"/>
        </w:rPr>
        <w:t>k</w:t>
      </w:r>
      <w:r w:rsidRPr="00EB4793">
        <w:rPr>
          <w:rFonts w:ascii="Arial" w:hAnsi="Arial" w:cs="Arial"/>
        </w:rPr>
        <w:t>ontraktsobjektet</w:t>
      </w:r>
      <w:proofErr w:type="spellEnd"/>
      <w:r w:rsidR="00CE2E3F" w:rsidRPr="00EB4793">
        <w:rPr>
          <w:rFonts w:ascii="Arial" w:hAnsi="Arial" w:cs="Arial"/>
        </w:rPr>
        <w:t xml:space="preserve"> på grunn av en tilfeldig begivenhet</w:t>
      </w:r>
      <w:r w:rsidRPr="00EB4793">
        <w:rPr>
          <w:rFonts w:ascii="Arial" w:hAnsi="Arial" w:cs="Arial"/>
        </w:rPr>
        <w:t xml:space="preserve"> går over på </w:t>
      </w:r>
      <w:r w:rsidR="00861FD8" w:rsidRPr="00EB4793">
        <w:rPr>
          <w:rFonts w:ascii="Arial" w:hAnsi="Arial" w:cs="Arial"/>
        </w:rPr>
        <w:t>o</w:t>
      </w:r>
      <w:r w:rsidRPr="00EB4793">
        <w:rPr>
          <w:rFonts w:ascii="Arial" w:hAnsi="Arial" w:cs="Arial"/>
        </w:rPr>
        <w:t xml:space="preserve">ppdragsgiveren ved </w:t>
      </w:r>
      <w:r w:rsidR="00CE2E3F" w:rsidRPr="00EB4793">
        <w:rPr>
          <w:rFonts w:ascii="Arial" w:hAnsi="Arial" w:cs="Arial"/>
        </w:rPr>
        <w:t xml:space="preserve">faktisk </w:t>
      </w:r>
      <w:r w:rsidRPr="00EB4793">
        <w:rPr>
          <w:rFonts w:ascii="Arial" w:hAnsi="Arial" w:cs="Arial"/>
        </w:rPr>
        <w:t>levering</w:t>
      </w:r>
      <w:r w:rsidR="00EB4793">
        <w:rPr>
          <w:rFonts w:ascii="Arial" w:hAnsi="Arial" w:cs="Arial"/>
        </w:rPr>
        <w:t xml:space="preserve">. </w:t>
      </w:r>
    </w:p>
    <w:p w14:paraId="6703A4B1" w14:textId="77777777" w:rsidR="00861FD8" w:rsidRPr="00861FD8" w:rsidRDefault="00861FD8" w:rsidP="000B6898">
      <w:pPr>
        <w:jc w:val="left"/>
        <w:rPr>
          <w:rFonts w:ascii="Arial" w:hAnsi="Arial" w:cs="Arial"/>
        </w:rPr>
      </w:pPr>
    </w:p>
    <w:p w14:paraId="11D2163C" w14:textId="77777777" w:rsidR="00A00008" w:rsidRDefault="00CE2E3F" w:rsidP="000B6898">
      <w:pPr>
        <w:pStyle w:val="Heading1"/>
        <w:ind w:left="0" w:firstLine="0"/>
        <w:jc w:val="left"/>
        <w:rPr>
          <w:rFonts w:ascii="Calibri" w:hAnsi="Calibri" w:cs="Calibri"/>
          <w:b w:val="0"/>
          <w:color w:val="000066"/>
        </w:rPr>
      </w:pPr>
      <w:bookmarkStart w:id="98" w:name="_Toc240056289"/>
      <w:bookmarkStart w:id="99" w:name="_Toc240056390"/>
      <w:bookmarkStart w:id="100" w:name="_Toc348076431"/>
      <w:bookmarkStart w:id="101" w:name="_Toc474741882"/>
      <w:r>
        <w:rPr>
          <w:rFonts w:ascii="Calibri" w:hAnsi="Calibri" w:cs="Calibri"/>
          <w:b w:val="0"/>
          <w:color w:val="000066"/>
        </w:rPr>
        <w:t xml:space="preserve">SUSPENSJON VED </w:t>
      </w:r>
      <w:r w:rsidR="00A00008" w:rsidRPr="001C0BFF">
        <w:rPr>
          <w:rFonts w:ascii="Calibri" w:hAnsi="Calibri" w:cs="Calibri"/>
          <w:b w:val="0"/>
          <w:color w:val="000066"/>
        </w:rPr>
        <w:t>FORCE MAJEURE</w:t>
      </w:r>
      <w:bookmarkEnd w:id="98"/>
      <w:bookmarkEnd w:id="99"/>
      <w:bookmarkEnd w:id="100"/>
      <w:bookmarkEnd w:id="101"/>
    </w:p>
    <w:p w14:paraId="43ABBFE8" w14:textId="77777777" w:rsidR="00CE2E3F" w:rsidRPr="00EF4047" w:rsidRDefault="00CE2E3F" w:rsidP="000B6898">
      <w:pPr>
        <w:jc w:val="left"/>
        <w:rPr>
          <w:rFonts w:ascii="Arial" w:hAnsi="Arial" w:cs="Arial"/>
        </w:rPr>
      </w:pPr>
      <w:r w:rsidRPr="00EF4047">
        <w:rPr>
          <w:rFonts w:ascii="Arial" w:hAnsi="Arial" w:cs="Arial"/>
        </w:rPr>
        <w:t>Skulle det inntreffe en ekstraordinær situasjon som ligger uten</w:t>
      </w:r>
      <w:r w:rsidRPr="00EF4047">
        <w:rPr>
          <w:rFonts w:ascii="Arial" w:hAnsi="Arial" w:cs="Arial"/>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EEE0564" w14:textId="77777777" w:rsidR="00CE2E3F" w:rsidRPr="00CE2E3F" w:rsidRDefault="00CE2E3F" w:rsidP="000B6898">
      <w:pPr>
        <w:jc w:val="left"/>
      </w:pPr>
      <w:r w:rsidRPr="00EF4047">
        <w:rPr>
          <w:rFonts w:ascii="Arial" w:hAnsi="Arial" w:cs="Arial"/>
        </w:rPr>
        <w:t>Motparten kan i force majeure-situasjoner bare avslutte avtalen med den rammede parts samtykke, eller hvis situasjonen varer eller antas å ville vare lenger enn 30 kalenderdager, regnet fra det tidspunkt situasjonen inntrer, og da bare med 14 kalenderdagers varsel. Hver av partene dekker sine egne kostnader knyttet til avslutning av avtaleforholdet. Oppdragsgiver betaler avtalt pris for den del av leveransen som var kontraktsmessig levert før avtalen ble avsluttet. Partene kan ikke rette andre krav mot hverandre som følge av avslutning av avtalen etter denne bestemmelse.</w:t>
      </w:r>
    </w:p>
    <w:p w14:paraId="7C51AC8F" w14:textId="77777777" w:rsidR="001C0BFF" w:rsidRPr="00861FD8" w:rsidRDefault="001C0BFF" w:rsidP="000B6898">
      <w:pPr>
        <w:jc w:val="left"/>
        <w:rPr>
          <w:rFonts w:ascii="Arial" w:hAnsi="Arial" w:cs="Arial"/>
        </w:rPr>
      </w:pPr>
    </w:p>
    <w:p w14:paraId="6455E4FB" w14:textId="77777777" w:rsidR="00A00008" w:rsidRPr="001C0BFF" w:rsidRDefault="00A00008" w:rsidP="000B6898">
      <w:pPr>
        <w:pStyle w:val="Heading1"/>
        <w:ind w:left="0" w:firstLine="0"/>
        <w:jc w:val="left"/>
        <w:rPr>
          <w:rFonts w:ascii="Calibri" w:hAnsi="Calibri" w:cs="Calibri"/>
          <w:b w:val="0"/>
          <w:color w:val="000066"/>
        </w:rPr>
      </w:pPr>
      <w:bookmarkStart w:id="102" w:name="_Toc240056290"/>
      <w:bookmarkStart w:id="103" w:name="_Toc240056391"/>
      <w:bookmarkStart w:id="104" w:name="_Toc348076432"/>
      <w:bookmarkStart w:id="105" w:name="_Toc474741883"/>
      <w:r w:rsidRPr="001C0BFF">
        <w:rPr>
          <w:rFonts w:ascii="Calibri" w:hAnsi="Calibri" w:cs="Calibri"/>
          <w:b w:val="0"/>
          <w:color w:val="000066"/>
        </w:rPr>
        <w:t>OVERFØRING AV RETTIGHETER OG PLIKTER</w:t>
      </w:r>
      <w:bookmarkEnd w:id="102"/>
      <w:bookmarkEnd w:id="103"/>
      <w:bookmarkEnd w:id="104"/>
      <w:bookmarkEnd w:id="105"/>
    </w:p>
    <w:p w14:paraId="4E3E54EA" w14:textId="77777777" w:rsidR="00A00008" w:rsidRPr="00861FD8" w:rsidRDefault="00A00008" w:rsidP="000B6898">
      <w:pPr>
        <w:jc w:val="left"/>
        <w:rPr>
          <w:rFonts w:ascii="Arial" w:hAnsi="Arial" w:cs="Arial"/>
        </w:rPr>
      </w:pPr>
      <w:r w:rsidRPr="00861FD8">
        <w:rPr>
          <w:rFonts w:ascii="Arial" w:hAnsi="Arial" w:cs="Arial"/>
        </w:rPr>
        <w:t xml:space="preserve">Partene kan ikke overføre rettigheter eller plikter etter denne </w:t>
      </w:r>
      <w:r w:rsidR="00861FD8">
        <w:rPr>
          <w:rFonts w:ascii="Arial" w:hAnsi="Arial" w:cs="Arial"/>
        </w:rPr>
        <w:t>k</w:t>
      </w:r>
      <w:r w:rsidRPr="00861FD8">
        <w:rPr>
          <w:rFonts w:ascii="Arial" w:hAnsi="Arial" w:cs="Arial"/>
        </w:rPr>
        <w:t xml:space="preserve">ontrakten til </w:t>
      </w:r>
      <w:r w:rsidR="00EB48B0">
        <w:rPr>
          <w:rFonts w:ascii="Arial" w:hAnsi="Arial" w:cs="Arial"/>
        </w:rPr>
        <w:t xml:space="preserve">en </w:t>
      </w:r>
      <w:r w:rsidRPr="00861FD8">
        <w:rPr>
          <w:rFonts w:ascii="Arial" w:hAnsi="Arial" w:cs="Arial"/>
        </w:rPr>
        <w:t xml:space="preserve">tredjepart uten etter skriftlig forhåndssamtykke fra den andre </w:t>
      </w:r>
      <w:r w:rsidR="00861FD8">
        <w:rPr>
          <w:rFonts w:ascii="Arial" w:hAnsi="Arial" w:cs="Arial"/>
        </w:rPr>
        <w:t>p</w:t>
      </w:r>
      <w:r w:rsidRPr="00861FD8">
        <w:rPr>
          <w:rFonts w:ascii="Arial" w:hAnsi="Arial" w:cs="Arial"/>
        </w:rPr>
        <w:t xml:space="preserve">arten. Samtykke kan ikke nektes uten saklig grunn. </w:t>
      </w:r>
    </w:p>
    <w:p w14:paraId="484C65C8" w14:textId="77777777" w:rsidR="00A00008" w:rsidRPr="00861FD8" w:rsidRDefault="00A00008" w:rsidP="000B6898">
      <w:pPr>
        <w:autoSpaceDE w:val="0"/>
        <w:autoSpaceDN w:val="0"/>
        <w:adjustRightInd w:val="0"/>
        <w:jc w:val="left"/>
        <w:rPr>
          <w:rFonts w:ascii="Arial" w:eastAsia="SimSun" w:hAnsi="Arial" w:cs="Arial"/>
          <w:lang w:eastAsia="zh-CN"/>
        </w:rPr>
      </w:pPr>
      <w:r w:rsidRPr="00861FD8">
        <w:rPr>
          <w:rFonts w:ascii="Arial" w:eastAsia="SimSun" w:hAnsi="Arial" w:cs="Arial"/>
          <w:lang w:eastAsia="zh-CN"/>
        </w:rPr>
        <w:t xml:space="preserve">Dersom </w:t>
      </w:r>
      <w:r w:rsidR="00861FD8">
        <w:rPr>
          <w:rFonts w:ascii="Arial" w:eastAsia="SimSun" w:hAnsi="Arial" w:cs="Arial"/>
          <w:lang w:eastAsia="zh-CN"/>
        </w:rPr>
        <w:t>l</w:t>
      </w:r>
      <w:r w:rsidRPr="00861FD8">
        <w:rPr>
          <w:rFonts w:ascii="Arial" w:eastAsia="SimSun" w:hAnsi="Arial" w:cs="Arial"/>
          <w:lang w:eastAsia="zh-CN"/>
        </w:rPr>
        <w:t xml:space="preserve">everandøren fusjonerer eller fisjonerer har </w:t>
      </w:r>
      <w:r w:rsidR="00861FD8">
        <w:rPr>
          <w:rFonts w:ascii="Arial" w:eastAsia="SimSun" w:hAnsi="Arial" w:cs="Arial"/>
          <w:lang w:eastAsia="zh-CN"/>
        </w:rPr>
        <w:t>o</w:t>
      </w:r>
      <w:r w:rsidRPr="00861FD8">
        <w:rPr>
          <w:rFonts w:ascii="Arial" w:eastAsia="SimSun" w:hAnsi="Arial" w:cs="Arial"/>
          <w:lang w:eastAsia="zh-CN"/>
        </w:rPr>
        <w:t>ppdragsgiveren rett til å heve kontrakten umiddelbart.</w:t>
      </w:r>
    </w:p>
    <w:p w14:paraId="35E97C27" w14:textId="77777777" w:rsidR="005A6E1E" w:rsidRPr="00861FD8" w:rsidRDefault="005A6E1E" w:rsidP="000B6898">
      <w:pPr>
        <w:autoSpaceDE w:val="0"/>
        <w:autoSpaceDN w:val="0"/>
        <w:adjustRightInd w:val="0"/>
        <w:jc w:val="left"/>
        <w:rPr>
          <w:rFonts w:ascii="Arial" w:eastAsia="SimSun" w:hAnsi="Arial" w:cs="Arial"/>
          <w:lang w:eastAsia="zh-CN"/>
        </w:rPr>
      </w:pPr>
    </w:p>
    <w:p w14:paraId="594CBD7B" w14:textId="77777777" w:rsidR="00A00008" w:rsidRPr="001C0BFF" w:rsidRDefault="00A00008" w:rsidP="000B6898">
      <w:pPr>
        <w:pStyle w:val="Heading1"/>
        <w:ind w:left="0" w:firstLine="0"/>
        <w:jc w:val="left"/>
        <w:rPr>
          <w:rFonts w:ascii="Calibri" w:hAnsi="Calibri" w:cs="Calibri"/>
          <w:b w:val="0"/>
          <w:color w:val="000066"/>
        </w:rPr>
      </w:pPr>
      <w:bookmarkStart w:id="106" w:name="_Toc240056291"/>
      <w:bookmarkStart w:id="107" w:name="_Toc240056392"/>
      <w:bookmarkStart w:id="108" w:name="_Toc348076433"/>
      <w:bookmarkStart w:id="109" w:name="_Toc474741884"/>
      <w:r w:rsidRPr="001C0BFF">
        <w:rPr>
          <w:rFonts w:ascii="Calibri" w:hAnsi="Calibri" w:cs="Calibri"/>
          <w:b w:val="0"/>
          <w:color w:val="000066"/>
        </w:rPr>
        <w:t>ENDRING</w:t>
      </w:r>
      <w:bookmarkEnd w:id="106"/>
      <w:bookmarkEnd w:id="107"/>
      <w:bookmarkEnd w:id="108"/>
      <w:bookmarkEnd w:id="109"/>
    </w:p>
    <w:p w14:paraId="700E054D" w14:textId="77777777" w:rsidR="00A00008" w:rsidRPr="00861FD8" w:rsidRDefault="00A00008" w:rsidP="000B6898">
      <w:pPr>
        <w:jc w:val="left"/>
        <w:rPr>
          <w:rFonts w:ascii="Arial" w:hAnsi="Arial" w:cs="Arial"/>
        </w:rPr>
      </w:pPr>
      <w:r w:rsidRPr="00861FD8">
        <w:rPr>
          <w:rFonts w:ascii="Arial" w:hAnsi="Arial" w:cs="Arial"/>
        </w:rPr>
        <w:t xml:space="preserve">Dersom en av </w:t>
      </w:r>
      <w:r w:rsidR="00861FD8">
        <w:rPr>
          <w:rFonts w:ascii="Arial" w:hAnsi="Arial" w:cs="Arial"/>
        </w:rPr>
        <w:t>p</w:t>
      </w:r>
      <w:r w:rsidRPr="00861FD8">
        <w:rPr>
          <w:rFonts w:ascii="Arial" w:hAnsi="Arial" w:cs="Arial"/>
        </w:rPr>
        <w:t xml:space="preserve">artene etter at </w:t>
      </w:r>
      <w:r w:rsidR="00861FD8">
        <w:rPr>
          <w:rFonts w:ascii="Arial" w:hAnsi="Arial" w:cs="Arial"/>
        </w:rPr>
        <w:t>k</w:t>
      </w:r>
      <w:r w:rsidRPr="00861FD8">
        <w:rPr>
          <w:rFonts w:ascii="Arial" w:hAnsi="Arial" w:cs="Arial"/>
        </w:rPr>
        <w:t xml:space="preserve">ontrakten er inngått har behov for å endre kravene til </w:t>
      </w:r>
      <w:proofErr w:type="spellStart"/>
      <w:r w:rsidR="00861FD8">
        <w:rPr>
          <w:rFonts w:ascii="Arial" w:hAnsi="Arial" w:cs="Arial"/>
        </w:rPr>
        <w:t>k</w:t>
      </w:r>
      <w:r w:rsidRPr="00861FD8">
        <w:rPr>
          <w:rFonts w:ascii="Arial" w:hAnsi="Arial" w:cs="Arial"/>
        </w:rPr>
        <w:t>ontraktsobjektet</w:t>
      </w:r>
      <w:proofErr w:type="spellEnd"/>
      <w:r w:rsidRPr="00861FD8">
        <w:rPr>
          <w:rFonts w:ascii="Arial" w:hAnsi="Arial" w:cs="Arial"/>
        </w:rPr>
        <w:t xml:space="preserve"> eller vederlag, tidsplaner eller andre forutsetninger for </w:t>
      </w:r>
      <w:r w:rsidR="00861FD8">
        <w:rPr>
          <w:rFonts w:ascii="Arial" w:hAnsi="Arial" w:cs="Arial"/>
        </w:rPr>
        <w:t>k</w:t>
      </w:r>
      <w:r w:rsidRPr="00861FD8">
        <w:rPr>
          <w:rFonts w:ascii="Arial" w:hAnsi="Arial" w:cs="Arial"/>
        </w:rPr>
        <w:t xml:space="preserve">ontrakten på en slik måte at kontraktsforholdets karakter eller omfang blir endret, kan </w:t>
      </w:r>
      <w:r w:rsidR="008721B3">
        <w:rPr>
          <w:rFonts w:ascii="Arial" w:hAnsi="Arial" w:cs="Arial"/>
        </w:rPr>
        <w:t>p</w:t>
      </w:r>
      <w:r w:rsidRPr="00861FD8">
        <w:rPr>
          <w:rFonts w:ascii="Arial" w:hAnsi="Arial" w:cs="Arial"/>
        </w:rPr>
        <w:t xml:space="preserve">arten be om en endringsavtale. Krav om endringer skal anses som et tilbud som krever den andre </w:t>
      </w:r>
      <w:r w:rsidR="008721B3">
        <w:rPr>
          <w:rFonts w:ascii="Arial" w:hAnsi="Arial" w:cs="Arial"/>
        </w:rPr>
        <w:t>p</w:t>
      </w:r>
      <w:r w:rsidRPr="00861FD8">
        <w:rPr>
          <w:rFonts w:ascii="Arial" w:hAnsi="Arial" w:cs="Arial"/>
        </w:rPr>
        <w:t xml:space="preserve">artens aksept. </w:t>
      </w:r>
    </w:p>
    <w:p w14:paraId="64EE5135" w14:textId="77777777" w:rsidR="00A00008" w:rsidRPr="00861FD8" w:rsidRDefault="00A00008" w:rsidP="000B6898">
      <w:pPr>
        <w:jc w:val="left"/>
        <w:rPr>
          <w:rFonts w:ascii="Arial" w:hAnsi="Arial" w:cs="Arial"/>
        </w:rPr>
      </w:pPr>
      <w:r w:rsidRPr="00861FD8">
        <w:rPr>
          <w:rFonts w:ascii="Arial" w:hAnsi="Arial" w:cs="Arial"/>
        </w:rPr>
        <w:t xml:space="preserve">Endringer av </w:t>
      </w:r>
      <w:r w:rsidR="008721B3">
        <w:rPr>
          <w:rFonts w:ascii="Arial" w:hAnsi="Arial" w:cs="Arial"/>
        </w:rPr>
        <w:t>k</w:t>
      </w:r>
      <w:r w:rsidRPr="00861FD8">
        <w:rPr>
          <w:rFonts w:ascii="Arial" w:hAnsi="Arial" w:cs="Arial"/>
        </w:rPr>
        <w:t xml:space="preserve">ontrakten skal være skriftlige, og de </w:t>
      </w:r>
      <w:r w:rsidRPr="00EF4047">
        <w:rPr>
          <w:rFonts w:ascii="Arial" w:hAnsi="Arial" w:cs="Arial"/>
        </w:rPr>
        <w:t xml:space="preserve">må være undertegnet av </w:t>
      </w:r>
      <w:r w:rsidR="008721B3" w:rsidRPr="00EF4047">
        <w:rPr>
          <w:rFonts w:ascii="Arial" w:hAnsi="Arial" w:cs="Arial"/>
        </w:rPr>
        <w:t>p</w:t>
      </w:r>
      <w:r w:rsidRPr="00EF4047">
        <w:rPr>
          <w:rFonts w:ascii="Arial" w:hAnsi="Arial" w:cs="Arial"/>
        </w:rPr>
        <w:t xml:space="preserve">artene. </w:t>
      </w:r>
      <w:r w:rsidR="00246EDD">
        <w:rPr>
          <w:rFonts w:ascii="Arial" w:hAnsi="Arial" w:cs="Arial"/>
        </w:rPr>
        <w:t xml:space="preserve">Endringer føres </w:t>
      </w:r>
      <w:r w:rsidRPr="00EF4047">
        <w:rPr>
          <w:rFonts w:ascii="Arial" w:hAnsi="Arial" w:cs="Arial"/>
        </w:rPr>
        <w:t xml:space="preserve">fortløpende </w:t>
      </w:r>
      <w:r w:rsidR="00246EDD">
        <w:rPr>
          <w:rFonts w:ascii="Arial" w:hAnsi="Arial" w:cs="Arial"/>
        </w:rPr>
        <w:t>i</w:t>
      </w:r>
      <w:r w:rsidRPr="00EF4047">
        <w:rPr>
          <w:rFonts w:ascii="Arial" w:hAnsi="Arial" w:cs="Arial"/>
        </w:rPr>
        <w:t xml:space="preserve"> </w:t>
      </w:r>
      <w:r w:rsidR="00EF4047" w:rsidRPr="00EF4047">
        <w:rPr>
          <w:rFonts w:ascii="Arial" w:hAnsi="Arial" w:cs="Arial"/>
        </w:rPr>
        <w:t>B</w:t>
      </w:r>
      <w:r w:rsidRPr="00EF4047">
        <w:rPr>
          <w:rFonts w:ascii="Arial" w:hAnsi="Arial" w:cs="Arial"/>
        </w:rPr>
        <w:t xml:space="preserve">ilag </w:t>
      </w:r>
      <w:r w:rsidR="00EF4047" w:rsidRPr="00EF4047">
        <w:rPr>
          <w:rFonts w:ascii="Arial" w:hAnsi="Arial" w:cs="Arial"/>
        </w:rPr>
        <w:t>2</w:t>
      </w:r>
      <w:r w:rsidR="00246EDD">
        <w:rPr>
          <w:rFonts w:ascii="Arial" w:hAnsi="Arial" w:cs="Arial"/>
        </w:rPr>
        <w:t>, og hver endring gis et unikt nummer (endringsavtalenummer).</w:t>
      </w:r>
    </w:p>
    <w:p w14:paraId="25AE505F" w14:textId="77777777" w:rsidR="003479A4" w:rsidRPr="00861FD8" w:rsidRDefault="003479A4" w:rsidP="000B6898">
      <w:pPr>
        <w:jc w:val="left"/>
        <w:rPr>
          <w:rFonts w:ascii="Arial" w:hAnsi="Arial" w:cs="Arial"/>
        </w:rPr>
      </w:pPr>
    </w:p>
    <w:p w14:paraId="2B4E187E" w14:textId="77777777" w:rsidR="00A00008" w:rsidRPr="003479A4" w:rsidRDefault="00A00008" w:rsidP="000B6898">
      <w:pPr>
        <w:pStyle w:val="Heading1"/>
        <w:ind w:left="0" w:firstLine="0"/>
        <w:jc w:val="left"/>
        <w:rPr>
          <w:rFonts w:ascii="Calibri" w:hAnsi="Calibri" w:cs="Calibri"/>
          <w:b w:val="0"/>
          <w:color w:val="000066"/>
        </w:rPr>
      </w:pPr>
      <w:bookmarkStart w:id="110" w:name="_Toc241540216"/>
      <w:bookmarkStart w:id="111" w:name="_Toc243784586"/>
      <w:bookmarkStart w:id="112" w:name="_Toc348076435"/>
      <w:bookmarkStart w:id="113" w:name="_Toc474741885"/>
      <w:bookmarkStart w:id="114" w:name="_Toc240056292"/>
      <w:bookmarkStart w:id="115" w:name="_Toc240056393"/>
      <w:r w:rsidRPr="003479A4">
        <w:rPr>
          <w:rFonts w:ascii="Calibri" w:hAnsi="Calibri" w:cs="Calibri"/>
          <w:b w:val="0"/>
          <w:color w:val="000066"/>
        </w:rPr>
        <w:t>T</w:t>
      </w:r>
      <w:bookmarkEnd w:id="110"/>
      <w:bookmarkEnd w:id="111"/>
      <w:r w:rsidRPr="003479A4">
        <w:rPr>
          <w:rFonts w:ascii="Calibri" w:hAnsi="Calibri" w:cs="Calibri"/>
          <w:b w:val="0"/>
          <w:color w:val="000066"/>
        </w:rPr>
        <w:t>AUSHETSPLIKT</w:t>
      </w:r>
      <w:bookmarkEnd w:id="112"/>
      <w:bookmarkEnd w:id="113"/>
    </w:p>
    <w:p w14:paraId="6E0E544A" w14:textId="77777777" w:rsidR="00EF4047" w:rsidRDefault="00A00008" w:rsidP="000B6898">
      <w:pPr>
        <w:jc w:val="left"/>
        <w:rPr>
          <w:rFonts w:ascii="Arial" w:hAnsi="Arial" w:cs="Arial"/>
          <w:highlight w:val="cyan"/>
        </w:rPr>
      </w:pPr>
      <w:r w:rsidRPr="008721B3">
        <w:rPr>
          <w:rFonts w:ascii="Arial" w:hAnsi="Arial" w:cs="Arial"/>
        </w:rPr>
        <w:t xml:space="preserve">Informasjon som en part blir kjent med i forbindelse med </w:t>
      </w:r>
      <w:r w:rsidR="008721B3">
        <w:rPr>
          <w:rFonts w:ascii="Arial" w:hAnsi="Arial" w:cs="Arial"/>
        </w:rPr>
        <w:t>k</w:t>
      </w:r>
      <w:r w:rsidRPr="008721B3">
        <w:rPr>
          <w:rFonts w:ascii="Arial" w:hAnsi="Arial" w:cs="Arial"/>
        </w:rPr>
        <w:t>o</w:t>
      </w:r>
      <w:r w:rsidR="00EB48B0">
        <w:rPr>
          <w:rFonts w:ascii="Arial" w:hAnsi="Arial" w:cs="Arial"/>
        </w:rPr>
        <w:t>ntrakten og gjennomføringen av k</w:t>
      </w:r>
      <w:r w:rsidRPr="008721B3">
        <w:rPr>
          <w:rFonts w:ascii="Arial" w:hAnsi="Arial" w:cs="Arial"/>
        </w:rPr>
        <w:t xml:space="preserve">ontrakten skal behandles konfidensielt, og ikke gjøres tilgjengelig for utenforstående uten </w:t>
      </w:r>
      <w:r w:rsidR="00EF4047">
        <w:rPr>
          <w:rFonts w:ascii="Arial" w:hAnsi="Arial" w:cs="Arial"/>
        </w:rPr>
        <w:t xml:space="preserve">skriftlig </w:t>
      </w:r>
      <w:r w:rsidRPr="008721B3">
        <w:rPr>
          <w:rFonts w:ascii="Arial" w:hAnsi="Arial" w:cs="Arial"/>
        </w:rPr>
        <w:t xml:space="preserve">samtykke fra den annen part. </w:t>
      </w:r>
    </w:p>
    <w:p w14:paraId="36C495C4" w14:textId="77777777" w:rsidR="00A00008" w:rsidRPr="008721B3" w:rsidRDefault="00EF4047" w:rsidP="000B6898">
      <w:pPr>
        <w:jc w:val="left"/>
        <w:rPr>
          <w:rFonts w:ascii="Arial" w:hAnsi="Arial" w:cs="Arial"/>
        </w:rPr>
      </w:pPr>
      <w:r w:rsidRPr="00D53E32">
        <w:rPr>
          <w:rFonts w:ascii="Arial" w:hAnsi="Arial" w:cs="Arial"/>
        </w:rPr>
        <w:t>Taushetsplikten g</w:t>
      </w:r>
      <w:r w:rsidRPr="008721B3">
        <w:rPr>
          <w:rFonts w:ascii="Arial" w:hAnsi="Arial" w:cs="Arial"/>
        </w:rPr>
        <w:t>jelder partenes ansatte, underleverandører og tredjeparter som handler på en parts vegne i forbindelse med gjennomføring av Kontrakten.</w:t>
      </w:r>
      <w:r w:rsidRPr="00EF4047">
        <w:rPr>
          <w:rFonts w:ascii="Arial" w:hAnsi="Arial" w:cs="Arial"/>
        </w:rPr>
        <w:t xml:space="preserve"> </w:t>
      </w:r>
      <w:r w:rsidRPr="008721B3">
        <w:rPr>
          <w:rFonts w:ascii="Arial" w:hAnsi="Arial" w:cs="Arial"/>
        </w:rPr>
        <w:t>Taushetsplikten gjelder også etter at avtalen er opphørt.</w:t>
      </w:r>
    </w:p>
    <w:p w14:paraId="2EB255D9" w14:textId="77777777" w:rsidR="00036578" w:rsidRDefault="00D53E32" w:rsidP="000B6898">
      <w:pPr>
        <w:jc w:val="left"/>
        <w:rPr>
          <w:rFonts w:ascii="Arial" w:hAnsi="Arial" w:cs="Arial"/>
        </w:rPr>
      </w:pPr>
      <w:r>
        <w:rPr>
          <w:rFonts w:ascii="Arial" w:hAnsi="Arial" w:cs="Arial"/>
        </w:rPr>
        <w:lastRenderedPageBreak/>
        <w:t>O</w:t>
      </w:r>
      <w:r w:rsidR="00A00008" w:rsidRPr="008721B3">
        <w:rPr>
          <w:rFonts w:ascii="Arial" w:hAnsi="Arial" w:cs="Arial"/>
        </w:rPr>
        <w:t xml:space="preserve">ppdragsgiver </w:t>
      </w:r>
      <w:r>
        <w:rPr>
          <w:rFonts w:ascii="Arial" w:hAnsi="Arial" w:cs="Arial"/>
        </w:rPr>
        <w:t xml:space="preserve">er bundet av reglene i </w:t>
      </w:r>
      <w:r w:rsidR="00EB48B0">
        <w:rPr>
          <w:rFonts w:ascii="Arial" w:hAnsi="Arial" w:cs="Arial"/>
        </w:rPr>
        <w:t xml:space="preserve">lov av 10. februar 1967 om behandlingsmåten i forvaltningssaker og lov av 19. juni 2006 om rett til innsyn i </w:t>
      </w:r>
      <w:proofErr w:type="spellStart"/>
      <w:r w:rsidR="00EB48B0">
        <w:rPr>
          <w:rFonts w:ascii="Arial" w:hAnsi="Arial" w:cs="Arial"/>
        </w:rPr>
        <w:t>offentleg</w:t>
      </w:r>
      <w:proofErr w:type="spellEnd"/>
      <w:r w:rsidR="00EB48B0">
        <w:rPr>
          <w:rFonts w:ascii="Arial" w:hAnsi="Arial" w:cs="Arial"/>
        </w:rPr>
        <w:t xml:space="preserve"> </w:t>
      </w:r>
      <w:proofErr w:type="spellStart"/>
      <w:r w:rsidR="00EB48B0">
        <w:rPr>
          <w:rFonts w:ascii="Arial" w:hAnsi="Arial" w:cs="Arial"/>
        </w:rPr>
        <w:t>verksemd</w:t>
      </w:r>
      <w:proofErr w:type="spellEnd"/>
      <w:r w:rsidR="00A00F43">
        <w:rPr>
          <w:rFonts w:ascii="Arial" w:hAnsi="Arial" w:cs="Arial"/>
        </w:rPr>
        <w:t xml:space="preserve">. </w:t>
      </w:r>
    </w:p>
    <w:p w14:paraId="0A9430EA" w14:textId="77777777" w:rsidR="00D53E32" w:rsidRDefault="00D53E32" w:rsidP="000B6898">
      <w:pPr>
        <w:jc w:val="left"/>
        <w:rPr>
          <w:rFonts w:ascii="Arial" w:hAnsi="Arial" w:cs="Arial"/>
        </w:rPr>
      </w:pPr>
    </w:p>
    <w:p w14:paraId="722534A1" w14:textId="77777777" w:rsidR="00A00008" w:rsidRPr="00D53E32" w:rsidRDefault="00D53E32" w:rsidP="000B6898">
      <w:pPr>
        <w:pStyle w:val="Heading1"/>
        <w:ind w:left="0" w:firstLine="0"/>
        <w:jc w:val="left"/>
        <w:rPr>
          <w:rFonts w:ascii="Calibri" w:hAnsi="Calibri" w:cs="Calibri"/>
          <w:b w:val="0"/>
          <w:color w:val="000066"/>
        </w:rPr>
      </w:pPr>
      <w:r w:rsidRPr="00D53E32">
        <w:rPr>
          <w:rFonts w:ascii="Calibri" w:hAnsi="Calibri" w:cs="Calibri"/>
          <w:b w:val="0"/>
          <w:color w:val="000066"/>
        </w:rPr>
        <w:t xml:space="preserve"> </w:t>
      </w:r>
      <w:bookmarkStart w:id="116" w:name="_Toc348076436"/>
      <w:bookmarkStart w:id="117" w:name="_Toc474741886"/>
      <w:r w:rsidR="00A00008" w:rsidRPr="00D53E32">
        <w:rPr>
          <w:rFonts w:ascii="Calibri" w:hAnsi="Calibri" w:cs="Calibri"/>
          <w:b w:val="0"/>
          <w:color w:val="000066"/>
        </w:rPr>
        <w:t>TVISTER</w:t>
      </w:r>
      <w:bookmarkEnd w:id="114"/>
      <w:bookmarkEnd w:id="115"/>
      <w:bookmarkEnd w:id="116"/>
      <w:bookmarkEnd w:id="117"/>
    </w:p>
    <w:p w14:paraId="18610A76" w14:textId="77777777" w:rsidR="00A00008" w:rsidRPr="00D6782F" w:rsidRDefault="00A00008" w:rsidP="000B6898">
      <w:pPr>
        <w:pStyle w:val="Heading2"/>
        <w:ind w:left="0" w:firstLine="0"/>
      </w:pPr>
      <w:bookmarkStart w:id="118" w:name="_Toc240056293"/>
      <w:bookmarkStart w:id="119" w:name="_Toc240056394"/>
      <w:bookmarkStart w:id="120" w:name="_Toc348076437"/>
      <w:r w:rsidRPr="00D6782F">
        <w:t>Rettsvalg og verneting</w:t>
      </w:r>
      <w:bookmarkEnd w:id="118"/>
      <w:bookmarkEnd w:id="119"/>
      <w:bookmarkEnd w:id="120"/>
    </w:p>
    <w:p w14:paraId="5DDB2203" w14:textId="77777777" w:rsidR="00A00008" w:rsidRPr="008721B3" w:rsidRDefault="00A00008" w:rsidP="000B6898">
      <w:pPr>
        <w:jc w:val="left"/>
        <w:rPr>
          <w:rFonts w:ascii="Arial" w:hAnsi="Arial" w:cs="Arial"/>
        </w:rPr>
      </w:pPr>
      <w:r w:rsidRPr="008721B3">
        <w:rPr>
          <w:rFonts w:ascii="Arial" w:hAnsi="Arial" w:cs="Arial"/>
        </w:rPr>
        <w:t xml:space="preserve">Partenes rettigheter og plikter etter denne </w:t>
      </w:r>
      <w:r w:rsidR="008721B3">
        <w:rPr>
          <w:rFonts w:ascii="Arial" w:hAnsi="Arial" w:cs="Arial"/>
        </w:rPr>
        <w:t>k</w:t>
      </w:r>
      <w:r w:rsidRPr="008721B3">
        <w:rPr>
          <w:rFonts w:ascii="Arial" w:hAnsi="Arial" w:cs="Arial"/>
        </w:rPr>
        <w:t xml:space="preserve">ontrakten tolkes og utfylles i sin helhet etter norsk rett. </w:t>
      </w:r>
      <w:r w:rsidR="00983FA0">
        <w:rPr>
          <w:rFonts w:ascii="Arial" w:hAnsi="Arial" w:cs="Arial"/>
        </w:rPr>
        <w:t>Oslo</w:t>
      </w:r>
      <w:r w:rsidRPr="008721B3">
        <w:rPr>
          <w:rFonts w:ascii="Arial" w:hAnsi="Arial" w:cs="Arial"/>
        </w:rPr>
        <w:t xml:space="preserve"> tingrett er verneting for tvister under denne </w:t>
      </w:r>
      <w:r w:rsidR="008721B3">
        <w:rPr>
          <w:rFonts w:ascii="Arial" w:hAnsi="Arial" w:cs="Arial"/>
        </w:rPr>
        <w:t>k</w:t>
      </w:r>
      <w:r w:rsidRPr="008721B3">
        <w:rPr>
          <w:rFonts w:ascii="Arial" w:hAnsi="Arial" w:cs="Arial"/>
        </w:rPr>
        <w:t>ontrakten.</w:t>
      </w:r>
    </w:p>
    <w:p w14:paraId="3AB4C26E" w14:textId="77777777" w:rsidR="00A00008" w:rsidRPr="00D6782F" w:rsidRDefault="00A00008" w:rsidP="000B6898">
      <w:pPr>
        <w:pStyle w:val="Heading2"/>
        <w:ind w:left="0" w:firstLine="0"/>
      </w:pPr>
      <w:bookmarkStart w:id="121" w:name="_Toc240056294"/>
      <w:bookmarkStart w:id="122" w:name="_Toc240056395"/>
      <w:bookmarkStart w:id="123" w:name="_Toc348076438"/>
      <w:r w:rsidRPr="00D6782F">
        <w:t>Forhandlinger</w:t>
      </w:r>
      <w:bookmarkEnd w:id="121"/>
      <w:bookmarkEnd w:id="122"/>
      <w:bookmarkEnd w:id="123"/>
    </w:p>
    <w:p w14:paraId="4393BAAC" w14:textId="77777777" w:rsidR="00A00008" w:rsidRPr="008721B3" w:rsidRDefault="00A00008" w:rsidP="000B6898">
      <w:pPr>
        <w:jc w:val="left"/>
        <w:rPr>
          <w:rFonts w:ascii="Arial" w:hAnsi="Arial" w:cs="Arial"/>
        </w:rPr>
      </w:pPr>
      <w:r w:rsidRPr="008721B3">
        <w:rPr>
          <w:rFonts w:ascii="Arial" w:hAnsi="Arial" w:cs="Arial"/>
        </w:rPr>
        <w:t xml:space="preserve">Dersom det oppstår en tvist om </w:t>
      </w:r>
      <w:r w:rsidR="008721B3">
        <w:rPr>
          <w:rFonts w:ascii="Arial" w:hAnsi="Arial" w:cs="Arial"/>
        </w:rPr>
        <w:t>p</w:t>
      </w:r>
      <w:r w:rsidRPr="008721B3">
        <w:rPr>
          <w:rFonts w:ascii="Arial" w:hAnsi="Arial" w:cs="Arial"/>
        </w:rPr>
        <w:t xml:space="preserve">artenes rettigheter og plikter under eller i tilknytning til denne </w:t>
      </w:r>
      <w:r w:rsidR="008721B3">
        <w:rPr>
          <w:rFonts w:ascii="Arial" w:hAnsi="Arial" w:cs="Arial"/>
        </w:rPr>
        <w:t>k</w:t>
      </w:r>
      <w:r w:rsidRPr="008721B3">
        <w:rPr>
          <w:rFonts w:ascii="Arial" w:hAnsi="Arial" w:cs="Arial"/>
        </w:rPr>
        <w:t xml:space="preserve">ontrakten, skal tvisten søkes løst gjennom forhandlinger.  </w:t>
      </w:r>
    </w:p>
    <w:p w14:paraId="156D219E" w14:textId="77777777" w:rsidR="00A00008" w:rsidRPr="00D6782F" w:rsidRDefault="00A00008" w:rsidP="000B6898">
      <w:pPr>
        <w:pStyle w:val="Heading2"/>
        <w:ind w:left="0" w:firstLine="0"/>
      </w:pPr>
      <w:bookmarkStart w:id="124" w:name="_Toc240056295"/>
      <w:bookmarkStart w:id="125" w:name="_Toc240056396"/>
      <w:bookmarkStart w:id="126" w:name="_Toc348076439"/>
      <w:r w:rsidRPr="00D6782F">
        <w:t>Domstols- eller voldgiftsbehandling</w:t>
      </w:r>
      <w:bookmarkEnd w:id="124"/>
      <w:bookmarkEnd w:id="125"/>
      <w:bookmarkEnd w:id="126"/>
    </w:p>
    <w:p w14:paraId="16AF68AB" w14:textId="77777777" w:rsidR="00A00008" w:rsidRPr="008721B3" w:rsidRDefault="00A00008" w:rsidP="000B6898">
      <w:pPr>
        <w:autoSpaceDE w:val="0"/>
        <w:autoSpaceDN w:val="0"/>
        <w:adjustRightInd w:val="0"/>
        <w:jc w:val="left"/>
        <w:rPr>
          <w:rFonts w:ascii="Arial" w:eastAsia="SimSun" w:hAnsi="Arial" w:cs="Arial"/>
          <w:lang w:eastAsia="zh-CN"/>
        </w:rPr>
      </w:pPr>
      <w:r w:rsidRPr="008721B3">
        <w:rPr>
          <w:rFonts w:ascii="Arial" w:eastAsia="SimSun" w:hAnsi="Arial" w:cs="Arial"/>
          <w:lang w:eastAsia="zh-CN"/>
        </w:rPr>
        <w:t>Fører forhandlingene ikke frem innen avtalt tid, senest innen 4 uker etter første</w:t>
      </w:r>
      <w:r w:rsidR="008721B3">
        <w:rPr>
          <w:rFonts w:ascii="Arial" w:eastAsia="SimSun" w:hAnsi="Arial" w:cs="Arial"/>
          <w:lang w:eastAsia="zh-CN"/>
        </w:rPr>
        <w:t xml:space="preserve"> </w:t>
      </w:r>
      <w:r w:rsidRPr="008721B3">
        <w:rPr>
          <w:rFonts w:ascii="Arial" w:eastAsia="SimSun" w:hAnsi="Arial" w:cs="Arial"/>
          <w:lang w:eastAsia="zh-CN"/>
        </w:rPr>
        <w:t>forhandlingsmøte, skal tvisten avgjøres av de ordinære domstoler</w:t>
      </w:r>
      <w:r w:rsidRPr="008721B3">
        <w:rPr>
          <w:rFonts w:ascii="Arial" w:hAnsi="Arial" w:cs="Arial"/>
        </w:rPr>
        <w:t>.</w:t>
      </w:r>
    </w:p>
    <w:p w14:paraId="624F196C" w14:textId="77777777" w:rsidR="005257C1" w:rsidRPr="003C163B" w:rsidRDefault="00A00008" w:rsidP="00A00F43">
      <w:pPr>
        <w:jc w:val="left"/>
        <w:rPr>
          <w:rFonts w:ascii="Arial" w:hAnsi="Arial" w:cs="Arial"/>
        </w:rPr>
      </w:pPr>
      <w:r w:rsidRPr="008721B3">
        <w:rPr>
          <w:rFonts w:ascii="Arial" w:hAnsi="Arial" w:cs="Arial"/>
        </w:rPr>
        <w:t xml:space="preserve">Partene kan i fellesskap i stedet få tvisten avgjort med endelig virkning ved voldgift i Norge etter normalreglene i lov av 14. mai 2004 nr. 25 om voldgift.  </w:t>
      </w:r>
    </w:p>
    <w:sectPr w:rsidR="005257C1" w:rsidRPr="003C163B" w:rsidSect="003006A8">
      <w:headerReference w:type="default" r:id="rId16"/>
      <w:footerReference w:type="default" r:id="rId17"/>
      <w:type w:val="continuous"/>
      <w:pgSz w:w="11907" w:h="16840" w:code="9"/>
      <w:pgMar w:top="601" w:right="1418" w:bottom="851" w:left="1418" w:header="851" w:footer="454" w:gutter="0"/>
      <w:pgBorders w:display="firstPage" w:offsetFrom="page">
        <w:top w:val="single" w:sz="4" w:space="24" w:color="000066"/>
        <w:left w:val="single" w:sz="4" w:space="24" w:color="000066"/>
        <w:bottom w:val="single" w:sz="4" w:space="24" w:color="000066"/>
        <w:right w:val="single" w:sz="4" w:space="24" w:color="000066"/>
      </w:pgBorders>
      <w:pgNumType w:start="1"/>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6DC69" w14:textId="77777777" w:rsidR="00D542FA" w:rsidRDefault="00D542FA">
      <w:r>
        <w:separator/>
      </w:r>
    </w:p>
  </w:endnote>
  <w:endnote w:type="continuationSeparator" w:id="0">
    <w:p w14:paraId="4C855993" w14:textId="77777777" w:rsidR="00D542FA" w:rsidRDefault="00D5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4CE0" w14:textId="77777777" w:rsidR="00A7311D" w:rsidRDefault="00450B98" w:rsidP="00542308">
    <w:pPr>
      <w:pStyle w:val="EKtopptekst"/>
      <w:jc w:val="right"/>
      <w:rPr>
        <w:rFonts w:ascii="Arial" w:hAnsi="Arial" w:cs="Arial"/>
        <w:b w:val="0"/>
        <w:sz w:val="20"/>
      </w:rPr>
    </w:pPr>
    <w:r w:rsidRPr="007B7772">
      <w:rPr>
        <w:rFonts w:ascii="Arial" w:hAnsi="Arial" w:cs="Arial"/>
        <w:b w:val="0"/>
        <w:noProof/>
        <w:color w:val="000066"/>
        <w:sz w:val="20"/>
      </w:rPr>
      <mc:AlternateContent>
        <mc:Choice Requires="wps">
          <w:drawing>
            <wp:anchor distT="0" distB="0" distL="114300" distR="114300" simplePos="0" relativeHeight="251658240" behindDoc="0" locked="0" layoutInCell="1" allowOverlap="1" wp14:anchorId="0419EAD5" wp14:editId="71529756">
              <wp:simplePos x="0" y="0"/>
              <wp:positionH relativeFrom="column">
                <wp:posOffset>7620</wp:posOffset>
              </wp:positionH>
              <wp:positionV relativeFrom="paragraph">
                <wp:posOffset>113665</wp:posOffset>
              </wp:positionV>
              <wp:extent cx="5805805" cy="635"/>
              <wp:effectExtent l="12700" t="12700" r="1079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5805" cy="635"/>
                      </a:xfrm>
                      <a:prstGeom prst="straightConnector1">
                        <a:avLst/>
                      </a:prstGeom>
                      <a:noFill/>
                      <a:ln w="9525">
                        <a:solidFill>
                          <a:srgbClr val="0000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D9524F" id="_x0000_t32" coordsize="21600,21600" o:spt="32" o:oned="t" path="m,l21600,21600e" filled="f">
              <v:path arrowok="t" fillok="f" o:connecttype="none"/>
              <o:lock v:ext="edit" shapetype="t"/>
            </v:shapetype>
            <v:shape id="AutoShape 2" o:spid="_x0000_s1026" type="#_x0000_t32" style="position:absolute;margin-left:.6pt;margin-top:8.95pt;width:457.1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" strokecolor="#006"/>
          </w:pict>
        </mc:Fallback>
      </mc:AlternateContent>
    </w:r>
  </w:p>
  <w:p w14:paraId="6CF11898" w14:textId="45452C22" w:rsidR="00EE2D8C" w:rsidRDefault="002F7CCB" w:rsidP="00EE2D8C">
    <w:pPr>
      <w:pStyle w:val="EKtopptekst"/>
      <w:jc w:val="left"/>
      <w:rPr>
        <w:rFonts w:ascii="Arial" w:hAnsi="Arial" w:cs="Arial"/>
        <w:b w:val="0"/>
        <w:color w:val="7F7F7F"/>
        <w:sz w:val="20"/>
      </w:rPr>
    </w:pPr>
    <w:r w:rsidRPr="00593B59">
      <w:rPr>
        <w:rFonts w:ascii="Arial" w:hAnsi="Arial" w:cs="Arial"/>
        <w:b w:val="0"/>
        <w:sz w:val="20"/>
      </w:rPr>
      <w:t>2</w:t>
    </w:r>
    <w:r w:rsidR="00593B59" w:rsidRPr="00593B59">
      <w:rPr>
        <w:rFonts w:ascii="Arial" w:hAnsi="Arial" w:cs="Arial"/>
        <w:b w:val="0"/>
        <w:sz w:val="20"/>
      </w:rPr>
      <w:t>6</w:t>
    </w:r>
    <w:r w:rsidR="00EE2D8C" w:rsidRPr="00593B59">
      <w:rPr>
        <w:rFonts w:ascii="Arial" w:hAnsi="Arial" w:cs="Arial"/>
        <w:b w:val="0"/>
        <w:sz w:val="20"/>
      </w:rPr>
      <w:t>/0</w:t>
    </w:r>
    <w:r w:rsidR="00593B59" w:rsidRPr="00593B59">
      <w:rPr>
        <w:rFonts w:ascii="Arial" w:hAnsi="Arial" w:cs="Arial"/>
        <w:b w:val="0"/>
        <w:sz w:val="20"/>
      </w:rPr>
      <w:t>0896</w:t>
    </w:r>
    <w:r w:rsidR="00EE2D8C" w:rsidRPr="00593B59">
      <w:rPr>
        <w:rFonts w:ascii="Arial" w:hAnsi="Arial" w:cs="Arial"/>
        <w:b w:val="0"/>
        <w:sz w:val="20"/>
      </w:rPr>
      <w:t xml:space="preserve"> </w:t>
    </w:r>
    <w:r w:rsidR="00593B59" w:rsidRPr="00593B59">
      <w:rPr>
        <w:rFonts w:ascii="Arial" w:hAnsi="Arial" w:cs="Arial"/>
        <w:b w:val="0"/>
        <w:sz w:val="20"/>
      </w:rPr>
      <w:t>Cellemikroskop</w:t>
    </w:r>
    <w:r w:rsidR="00EE2D8C" w:rsidRPr="000613A5">
      <w:rPr>
        <w:rFonts w:ascii="Arial" w:hAnsi="Arial" w:cs="Arial"/>
        <w:b w:val="0"/>
        <w:color w:val="7F7F7F"/>
        <w:sz w:val="20"/>
      </w:rPr>
      <w:tab/>
    </w:r>
    <w:r w:rsidR="00EE2D8C" w:rsidRPr="000613A5">
      <w:rPr>
        <w:rFonts w:ascii="Arial" w:hAnsi="Arial" w:cs="Arial"/>
        <w:b w:val="0"/>
        <w:color w:val="7F7F7F"/>
        <w:sz w:val="20"/>
      </w:rPr>
      <w:tab/>
    </w:r>
    <w:r w:rsidR="00EE2D8C" w:rsidRPr="000613A5">
      <w:rPr>
        <w:rFonts w:ascii="Arial" w:hAnsi="Arial" w:cs="Arial"/>
        <w:b w:val="0"/>
        <w:color w:val="7F7F7F"/>
        <w:sz w:val="20"/>
      </w:rPr>
      <w:tab/>
    </w:r>
    <w:r w:rsidR="00EE2D8C" w:rsidRPr="000613A5">
      <w:rPr>
        <w:rFonts w:ascii="Arial" w:hAnsi="Arial" w:cs="Arial"/>
        <w:b w:val="0"/>
        <w:color w:val="7F7F7F"/>
        <w:sz w:val="20"/>
      </w:rPr>
      <w:tab/>
    </w:r>
    <w:r w:rsidR="00EE2D8C" w:rsidRPr="000613A5">
      <w:rPr>
        <w:rFonts w:ascii="Arial" w:hAnsi="Arial" w:cs="Arial"/>
        <w:b w:val="0"/>
        <w:color w:val="7F7F7F"/>
        <w:sz w:val="20"/>
      </w:rPr>
      <w:tab/>
    </w:r>
    <w:r w:rsidR="00EE2D8C" w:rsidRPr="000613A5">
      <w:rPr>
        <w:rFonts w:ascii="Arial" w:hAnsi="Arial" w:cs="Arial"/>
        <w:b w:val="0"/>
        <w:color w:val="7F7F7F"/>
        <w:sz w:val="20"/>
      </w:rPr>
      <w:tab/>
    </w:r>
    <w:r w:rsidR="00EE2D8C" w:rsidRPr="000613A5">
      <w:rPr>
        <w:rFonts w:ascii="Arial" w:hAnsi="Arial" w:cs="Arial"/>
        <w:b w:val="0"/>
        <w:color w:val="7F7F7F"/>
        <w:sz w:val="20"/>
      </w:rPr>
      <w:tab/>
    </w:r>
    <w:r w:rsidR="00EE2D8C">
      <w:rPr>
        <w:rFonts w:ascii="Arial" w:hAnsi="Arial" w:cs="Arial"/>
        <w:b w:val="0"/>
        <w:color w:val="7F7F7F"/>
        <w:sz w:val="20"/>
      </w:rPr>
      <w:tab/>
    </w:r>
    <w:r w:rsidR="00EE2D8C" w:rsidRPr="000613A5">
      <w:rPr>
        <w:rFonts w:ascii="Arial" w:hAnsi="Arial" w:cs="Arial"/>
        <w:b w:val="0"/>
        <w:color w:val="7F7F7F"/>
        <w:sz w:val="20"/>
      </w:rPr>
      <w:t xml:space="preserve">Side </w:t>
    </w:r>
    <w:r w:rsidR="00EE2D8C" w:rsidRPr="000613A5">
      <w:rPr>
        <w:rFonts w:ascii="Arial" w:hAnsi="Arial" w:cs="Arial"/>
        <w:b w:val="0"/>
        <w:color w:val="7F7F7F"/>
        <w:sz w:val="20"/>
      </w:rPr>
      <w:fldChar w:fldCharType="begin"/>
    </w:r>
    <w:r w:rsidR="00EE2D8C" w:rsidRPr="000613A5">
      <w:rPr>
        <w:rFonts w:ascii="Arial" w:hAnsi="Arial" w:cs="Arial"/>
        <w:b w:val="0"/>
        <w:color w:val="7F7F7F"/>
        <w:sz w:val="20"/>
      </w:rPr>
      <w:instrText xml:space="preserve"> PAGE </w:instrText>
    </w:r>
    <w:r w:rsidR="00EE2D8C" w:rsidRPr="000613A5">
      <w:rPr>
        <w:rFonts w:ascii="Arial" w:hAnsi="Arial" w:cs="Arial"/>
        <w:b w:val="0"/>
        <w:color w:val="7F7F7F"/>
        <w:sz w:val="20"/>
      </w:rPr>
      <w:fldChar w:fldCharType="separate"/>
    </w:r>
    <w:r w:rsidR="00EE2D8C">
      <w:rPr>
        <w:rFonts w:ascii="Arial" w:hAnsi="Arial" w:cs="Arial"/>
        <w:b w:val="0"/>
        <w:color w:val="7F7F7F"/>
        <w:sz w:val="20"/>
      </w:rPr>
      <w:t>11</w:t>
    </w:r>
    <w:r w:rsidR="00EE2D8C" w:rsidRPr="000613A5">
      <w:rPr>
        <w:rFonts w:ascii="Arial" w:hAnsi="Arial" w:cs="Arial"/>
        <w:b w:val="0"/>
        <w:color w:val="7F7F7F"/>
        <w:sz w:val="20"/>
      </w:rPr>
      <w:fldChar w:fldCharType="end"/>
    </w:r>
    <w:r w:rsidR="00EE2D8C" w:rsidRPr="000613A5">
      <w:rPr>
        <w:rFonts w:ascii="Arial" w:hAnsi="Arial" w:cs="Arial"/>
        <w:b w:val="0"/>
        <w:color w:val="7F7F7F"/>
        <w:sz w:val="20"/>
      </w:rPr>
      <w:t xml:space="preserve"> av </w:t>
    </w:r>
    <w:r w:rsidR="00EE2D8C" w:rsidRPr="000613A5">
      <w:rPr>
        <w:rFonts w:ascii="Arial" w:hAnsi="Arial" w:cs="Arial"/>
        <w:b w:val="0"/>
        <w:color w:val="7F7F7F"/>
        <w:sz w:val="20"/>
      </w:rPr>
      <w:fldChar w:fldCharType="begin"/>
    </w:r>
    <w:r w:rsidR="00EE2D8C" w:rsidRPr="000613A5">
      <w:rPr>
        <w:rFonts w:ascii="Arial" w:hAnsi="Arial" w:cs="Arial"/>
        <w:b w:val="0"/>
        <w:color w:val="7F7F7F"/>
        <w:sz w:val="20"/>
      </w:rPr>
      <w:instrText xml:space="preserve"> NUMPAGES </w:instrText>
    </w:r>
    <w:r w:rsidR="00EE2D8C" w:rsidRPr="000613A5">
      <w:rPr>
        <w:rFonts w:ascii="Arial" w:hAnsi="Arial" w:cs="Arial"/>
        <w:b w:val="0"/>
        <w:color w:val="7F7F7F"/>
        <w:sz w:val="20"/>
      </w:rPr>
      <w:fldChar w:fldCharType="separate"/>
    </w:r>
    <w:r w:rsidR="00EE2D8C">
      <w:rPr>
        <w:rFonts w:ascii="Arial" w:hAnsi="Arial" w:cs="Arial"/>
        <w:b w:val="0"/>
        <w:color w:val="7F7F7F"/>
        <w:sz w:val="20"/>
      </w:rPr>
      <w:t>26</w:t>
    </w:r>
    <w:r w:rsidR="00EE2D8C" w:rsidRPr="000613A5">
      <w:rPr>
        <w:rFonts w:ascii="Arial" w:hAnsi="Arial" w:cs="Arial"/>
        <w:b w:val="0"/>
        <w:color w:val="7F7F7F"/>
        <w:sz w:val="20"/>
      </w:rPr>
      <w:fldChar w:fldCharType="end"/>
    </w:r>
  </w:p>
  <w:p w14:paraId="363FC8D8" w14:textId="77777777" w:rsidR="00A7311D" w:rsidRPr="007B7772" w:rsidRDefault="00A7311D" w:rsidP="007B7772">
    <w:pPr>
      <w:pStyle w:val="EKtopptekst"/>
      <w:jc w:val="center"/>
      <w:rPr>
        <w:rFonts w:ascii="Arial" w:hAnsi="Arial" w:cs="Arial"/>
        <w:b w:val="0"/>
        <w:color w:val="000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EDA75" w14:textId="77777777" w:rsidR="00D542FA" w:rsidRDefault="00D542FA">
      <w:r>
        <w:separator/>
      </w:r>
    </w:p>
  </w:footnote>
  <w:footnote w:type="continuationSeparator" w:id="0">
    <w:p w14:paraId="3C5F9D2E" w14:textId="77777777" w:rsidR="00D542FA" w:rsidRDefault="00D5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173E" w14:textId="77777777" w:rsidR="00A7311D" w:rsidRPr="007B577A" w:rsidRDefault="00A7311D">
    <w:pPr>
      <w:pStyle w:val="Header"/>
      <w:rPr>
        <w:color w:val="FFFFFF"/>
      </w:rPr>
    </w:pPr>
    <w:r w:rsidRPr="007B577A">
      <w:rPr>
        <w:color w:val="FFFFF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5288F"/>
    <w:multiLevelType w:val="hybridMultilevel"/>
    <w:tmpl w:val="6D061552"/>
    <w:lvl w:ilvl="0" w:tplc="CD5CF0E6">
      <w:numFmt w:val="bullet"/>
      <w:lvlText w:val="-"/>
      <w:lvlJc w:val="left"/>
      <w:pPr>
        <w:ind w:left="720" w:hanging="360"/>
      </w:pPr>
      <w:rPr>
        <w:rFonts w:ascii="Arial" w:eastAsia="Times New Roman" w:hAnsi="Arial" w:cs="Arial" w:hint="default"/>
        <w:sz w:val="22"/>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DB66B3"/>
    <w:multiLevelType w:val="hybridMultilevel"/>
    <w:tmpl w:val="66ECC264"/>
    <w:lvl w:ilvl="0" w:tplc="0324DD4E">
      <w:start w:val="4"/>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F77ED1"/>
    <w:multiLevelType w:val="multilevel"/>
    <w:tmpl w:val="D18A2E44"/>
    <w:lvl w:ilvl="0">
      <w:start w:val="1"/>
      <w:numFmt w:val="decimal"/>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B8A7D0E"/>
    <w:multiLevelType w:val="hybridMultilevel"/>
    <w:tmpl w:val="D6F4FBA8"/>
    <w:lvl w:ilvl="0" w:tplc="CAE65C30">
      <w:start w:val="1"/>
      <w:numFmt w:val="decimal"/>
      <w:pStyle w:val="nummerertliste1"/>
      <w:lvlText w:val="%1."/>
      <w:lvlJc w:val="left"/>
      <w:pPr>
        <w:tabs>
          <w:tab w:val="num" w:pos="360"/>
        </w:tabs>
        <w:ind w:left="360" w:hanging="360"/>
      </w:pPr>
      <w:rPr>
        <w:rFonts w:ascii="Times New Roman" w:hAnsi="Times New Roman" w:cs="Times New Roman"/>
      </w:rPr>
    </w:lvl>
    <w:lvl w:ilvl="1" w:tplc="09BEF772">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8982DF46">
      <w:start w:val="1"/>
      <w:numFmt w:val="lowerRoman"/>
      <w:lvlText w:val="%3."/>
      <w:lvlJc w:val="right"/>
      <w:pPr>
        <w:tabs>
          <w:tab w:val="num" w:pos="1800"/>
        </w:tabs>
        <w:ind w:left="1800" w:hanging="180"/>
      </w:pPr>
      <w:rPr>
        <w:rFonts w:ascii="Times New Roman" w:hAnsi="Times New Roman" w:cs="Times New Roman"/>
      </w:rPr>
    </w:lvl>
    <w:lvl w:ilvl="3" w:tplc="1F22DB74">
      <w:start w:val="1"/>
      <w:numFmt w:val="decimal"/>
      <w:lvlText w:val="%4."/>
      <w:lvlJc w:val="left"/>
      <w:pPr>
        <w:tabs>
          <w:tab w:val="num" w:pos="2520"/>
        </w:tabs>
        <w:ind w:left="2520" w:hanging="360"/>
      </w:pPr>
      <w:rPr>
        <w:rFonts w:ascii="Times New Roman" w:hAnsi="Times New Roman" w:cs="Times New Roman"/>
      </w:rPr>
    </w:lvl>
    <w:lvl w:ilvl="4" w:tplc="85048A16">
      <w:start w:val="1"/>
      <w:numFmt w:val="lowerLetter"/>
      <w:lvlText w:val="%5."/>
      <w:lvlJc w:val="left"/>
      <w:pPr>
        <w:tabs>
          <w:tab w:val="num" w:pos="3240"/>
        </w:tabs>
        <w:ind w:left="3240" w:hanging="360"/>
      </w:pPr>
      <w:rPr>
        <w:rFonts w:ascii="Times New Roman" w:hAnsi="Times New Roman" w:cs="Times New Roman"/>
      </w:rPr>
    </w:lvl>
    <w:lvl w:ilvl="5" w:tplc="036CB3D8">
      <w:start w:val="1"/>
      <w:numFmt w:val="lowerRoman"/>
      <w:lvlText w:val="%6."/>
      <w:lvlJc w:val="right"/>
      <w:pPr>
        <w:tabs>
          <w:tab w:val="num" w:pos="3960"/>
        </w:tabs>
        <w:ind w:left="3960" w:hanging="180"/>
      </w:pPr>
      <w:rPr>
        <w:rFonts w:ascii="Times New Roman" w:hAnsi="Times New Roman" w:cs="Times New Roman"/>
      </w:rPr>
    </w:lvl>
    <w:lvl w:ilvl="6" w:tplc="0688FFCE">
      <w:start w:val="1"/>
      <w:numFmt w:val="decimal"/>
      <w:lvlText w:val="%7."/>
      <w:lvlJc w:val="left"/>
      <w:pPr>
        <w:tabs>
          <w:tab w:val="num" w:pos="4680"/>
        </w:tabs>
        <w:ind w:left="4680" w:hanging="360"/>
      </w:pPr>
      <w:rPr>
        <w:rFonts w:ascii="Times New Roman" w:hAnsi="Times New Roman" w:cs="Times New Roman"/>
      </w:rPr>
    </w:lvl>
    <w:lvl w:ilvl="7" w:tplc="1144AEC0">
      <w:start w:val="1"/>
      <w:numFmt w:val="lowerLetter"/>
      <w:lvlText w:val="%8."/>
      <w:lvlJc w:val="left"/>
      <w:pPr>
        <w:tabs>
          <w:tab w:val="num" w:pos="5400"/>
        </w:tabs>
        <w:ind w:left="5400" w:hanging="360"/>
      </w:pPr>
      <w:rPr>
        <w:rFonts w:ascii="Times New Roman" w:hAnsi="Times New Roman" w:cs="Times New Roman"/>
      </w:rPr>
    </w:lvl>
    <w:lvl w:ilvl="8" w:tplc="96D02378">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3F4878A6"/>
    <w:multiLevelType w:val="hybridMultilevel"/>
    <w:tmpl w:val="72A6C77A"/>
    <w:lvl w:ilvl="0" w:tplc="FCEEF66E">
      <w:start w:val="1"/>
      <w:numFmt w:val="decimal"/>
      <w:lvlText w:val="%1."/>
      <w:lvlJc w:val="left"/>
      <w:pPr>
        <w:tabs>
          <w:tab w:val="num" w:pos="360"/>
        </w:tabs>
        <w:ind w:left="360" w:hanging="360"/>
      </w:pPr>
    </w:lvl>
    <w:lvl w:ilvl="1" w:tplc="8EE0BD16">
      <w:start w:val="1"/>
      <w:numFmt w:val="lowerLetter"/>
      <w:lvlText w:val="%2."/>
      <w:lvlJc w:val="left"/>
      <w:pPr>
        <w:tabs>
          <w:tab w:val="num" w:pos="1080"/>
        </w:tabs>
        <w:ind w:left="1080" w:hanging="360"/>
      </w:pPr>
      <w:rPr>
        <w:rFonts w:ascii="Times New Roman" w:hAnsi="Times New Roman" w:cs="Times New Roman" w:hint="default"/>
      </w:rPr>
    </w:lvl>
    <w:lvl w:ilvl="2" w:tplc="7FF6A778">
      <w:start w:val="1"/>
      <w:numFmt w:val="lowerRoman"/>
      <w:lvlText w:val="%3."/>
      <w:lvlJc w:val="right"/>
      <w:pPr>
        <w:tabs>
          <w:tab w:val="num" w:pos="1800"/>
        </w:tabs>
        <w:ind w:left="1800" w:hanging="180"/>
      </w:pPr>
      <w:rPr>
        <w:rFonts w:ascii="Times New Roman" w:hAnsi="Times New Roman" w:cs="Times New Roman"/>
      </w:rPr>
    </w:lvl>
    <w:lvl w:ilvl="3" w:tplc="1310C3A0">
      <w:start w:val="1"/>
      <w:numFmt w:val="decimal"/>
      <w:lvlText w:val="%4."/>
      <w:lvlJc w:val="left"/>
      <w:pPr>
        <w:tabs>
          <w:tab w:val="num" w:pos="2520"/>
        </w:tabs>
        <w:ind w:left="2520" w:hanging="360"/>
      </w:pPr>
      <w:rPr>
        <w:rFonts w:ascii="Times New Roman" w:hAnsi="Times New Roman" w:cs="Times New Roman"/>
      </w:rPr>
    </w:lvl>
    <w:lvl w:ilvl="4" w:tplc="46F46F0C">
      <w:start w:val="1"/>
      <w:numFmt w:val="lowerLetter"/>
      <w:lvlText w:val="%5."/>
      <w:lvlJc w:val="left"/>
      <w:pPr>
        <w:tabs>
          <w:tab w:val="num" w:pos="3240"/>
        </w:tabs>
        <w:ind w:left="3240" w:hanging="360"/>
      </w:pPr>
      <w:rPr>
        <w:rFonts w:ascii="Times New Roman" w:hAnsi="Times New Roman" w:cs="Times New Roman"/>
      </w:rPr>
    </w:lvl>
    <w:lvl w:ilvl="5" w:tplc="A0D2466A">
      <w:start w:val="1"/>
      <w:numFmt w:val="lowerRoman"/>
      <w:lvlText w:val="%6."/>
      <w:lvlJc w:val="right"/>
      <w:pPr>
        <w:tabs>
          <w:tab w:val="num" w:pos="3960"/>
        </w:tabs>
        <w:ind w:left="3960" w:hanging="180"/>
      </w:pPr>
      <w:rPr>
        <w:rFonts w:ascii="Times New Roman" w:hAnsi="Times New Roman" w:cs="Times New Roman"/>
      </w:rPr>
    </w:lvl>
    <w:lvl w:ilvl="6" w:tplc="A07656B0">
      <w:start w:val="1"/>
      <w:numFmt w:val="decimal"/>
      <w:lvlText w:val="%7."/>
      <w:lvlJc w:val="left"/>
      <w:pPr>
        <w:tabs>
          <w:tab w:val="num" w:pos="4680"/>
        </w:tabs>
        <w:ind w:left="4680" w:hanging="360"/>
      </w:pPr>
      <w:rPr>
        <w:rFonts w:ascii="Times New Roman" w:hAnsi="Times New Roman" w:cs="Times New Roman"/>
      </w:rPr>
    </w:lvl>
    <w:lvl w:ilvl="7" w:tplc="009CDF96">
      <w:start w:val="1"/>
      <w:numFmt w:val="lowerLetter"/>
      <w:lvlText w:val="%8."/>
      <w:lvlJc w:val="left"/>
      <w:pPr>
        <w:tabs>
          <w:tab w:val="num" w:pos="5400"/>
        </w:tabs>
        <w:ind w:left="5400" w:hanging="360"/>
      </w:pPr>
      <w:rPr>
        <w:rFonts w:ascii="Times New Roman" w:hAnsi="Times New Roman" w:cs="Times New Roman"/>
      </w:rPr>
    </w:lvl>
    <w:lvl w:ilvl="8" w:tplc="03E253E2">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569C607C"/>
    <w:multiLevelType w:val="hybridMultilevel"/>
    <w:tmpl w:val="F56261F2"/>
    <w:lvl w:ilvl="0" w:tplc="4D32FD10">
      <w:start w:val="5"/>
      <w:numFmt w:val="bullet"/>
      <w:lvlText w:val="-"/>
      <w:lvlJc w:val="left"/>
      <w:pPr>
        <w:ind w:left="1080" w:hanging="360"/>
      </w:pPr>
      <w:rPr>
        <w:rFonts w:ascii="Arial" w:eastAsia="Times New Roman" w:hAnsi="Arial" w:cs="Arial" w:hint="default"/>
        <w:color w:val="FF0000"/>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59C34988"/>
    <w:multiLevelType w:val="hybridMultilevel"/>
    <w:tmpl w:val="A1A48D9C"/>
    <w:lvl w:ilvl="0" w:tplc="0324DD4E">
      <w:start w:val="4"/>
      <w:numFmt w:val="bullet"/>
      <w:lvlText w:val="-"/>
      <w:lvlJc w:val="left"/>
      <w:pPr>
        <w:ind w:left="1080" w:hanging="360"/>
      </w:pPr>
      <w:rPr>
        <w:rFonts w:ascii="Verdana" w:eastAsia="Times New Roman" w:hAnsi="Verdana" w:cs="Times New Roman"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7"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D8B0FF3"/>
    <w:multiLevelType w:val="hybridMultilevel"/>
    <w:tmpl w:val="212ACD44"/>
    <w:lvl w:ilvl="0" w:tplc="799E17C4">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E0C5CD2"/>
    <w:multiLevelType w:val="multilevel"/>
    <w:tmpl w:val="312238D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Calibri" w:hAnsi="Calibri" w:cs="Calibri" w:hint="default"/>
        <w:b w:val="0"/>
        <w:bCs w:val="0"/>
        <w:i w:val="0"/>
        <w:iCs w:val="0"/>
        <w:caps w:val="0"/>
        <w:smallCaps w:val="0"/>
        <w:strike w:val="0"/>
        <w:dstrike w:val="0"/>
        <w:outline w:val="0"/>
        <w:shadow w:val="0"/>
        <w:emboss w:val="0"/>
        <w:imprint w:val="0"/>
        <w:noProof w:val="0"/>
        <w:vanish w:val="0"/>
        <w:color w:val="000066"/>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51213794">
    <w:abstractNumId w:val="7"/>
  </w:num>
  <w:num w:numId="2" w16cid:durableId="1464929776">
    <w:abstractNumId w:val="3"/>
  </w:num>
  <w:num w:numId="3" w16cid:durableId="291789983">
    <w:abstractNumId w:val="4"/>
  </w:num>
  <w:num w:numId="4" w16cid:durableId="384522389">
    <w:abstractNumId w:val="6"/>
  </w:num>
  <w:num w:numId="5" w16cid:durableId="2062485635">
    <w:abstractNumId w:val="9"/>
  </w:num>
  <w:num w:numId="6" w16cid:durableId="959535999">
    <w:abstractNumId w:val="8"/>
  </w:num>
  <w:num w:numId="7" w16cid:durableId="365104398">
    <w:abstractNumId w:val="5"/>
  </w:num>
  <w:num w:numId="8" w16cid:durableId="825902060">
    <w:abstractNumId w:val="9"/>
  </w:num>
  <w:num w:numId="9" w16cid:durableId="2105490850">
    <w:abstractNumId w:val="9"/>
  </w:num>
  <w:num w:numId="10" w16cid:durableId="1501776642">
    <w:abstractNumId w:val="9"/>
  </w:num>
  <w:num w:numId="11" w16cid:durableId="608315023">
    <w:abstractNumId w:val="2"/>
  </w:num>
  <w:num w:numId="12" w16cid:durableId="2013681332">
    <w:abstractNumId w:val="9"/>
  </w:num>
  <w:num w:numId="13" w16cid:durableId="316307161">
    <w:abstractNumId w:val="1"/>
  </w:num>
  <w:num w:numId="14" w16cid:durableId="1524781550">
    <w:abstractNumId w:val="9"/>
  </w:num>
  <w:num w:numId="15" w16cid:durableId="78262368">
    <w:abstractNumId w:val="9"/>
  </w:num>
  <w:num w:numId="16" w16cid:durableId="408112799">
    <w:abstractNumId w:val="9"/>
  </w:num>
  <w:num w:numId="17" w16cid:durableId="1004555611">
    <w:abstractNumId w:val="9"/>
  </w:num>
  <w:num w:numId="18" w16cid:durableId="381514920">
    <w:abstractNumId w:val="9"/>
  </w:num>
  <w:num w:numId="19" w16cid:durableId="1382289285">
    <w:abstractNumId w:val="9"/>
  </w:num>
  <w:num w:numId="20" w16cid:durableId="2113091937">
    <w:abstractNumId w:val="9"/>
  </w:num>
  <w:num w:numId="21" w16cid:durableId="76677556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vdeling" w:val="lab_avdeling"/>
    <w:docVar w:name="Avsnitt" w:val="lab_avsnitt"/>
    <w:docVar w:name="Bedriftsnavn" w:val="Datakvalitet AS"/>
    <w:docVar w:name="beskyttet" w:val="nei"/>
    <w:docVar w:name="docver" w:val="2.20"/>
    <w:docVar w:name="ek_ansvarlig" w:val="Trond Aarheim Nilsen"/>
    <w:docVar w:name="ek_dbfields" w:val="EK_Avdeling¤2#4¤2# ¤3#EK_Avsnitt¤2#4¤2# ¤3#EK_Bedriftsnavn¤2#1¤2#Havforskningsinstituttet¤3#EK_GjelderFra¤2#0¤2#08.02.2013¤3#EK_Opprettet¤2#0¤2#08.02.2013¤3#EK_Utgitt¤2#0¤2#08.02.2013¤3#EK_IBrukDato¤2#0¤2#10.06.2015¤3#EK_DokumentID¤2#0¤2#D01609¤3#EK_DokTittel¤2#0¤2#Kontraktsmal - Liten standardkontrakt varekjøp¤3#EK_DokType¤2#0¤2#Standard¤3#EK_EksRef¤2#2¤2# 0_x0009_¤3#EK_Erstatter¤2#0¤2#1.01¤3#EK_ErstatterD¤2#0¤2#08.02.2013¤3#EK_Signatur¤2#0¤2#TAN¤3#EK_Verifisert¤2#0¤2# ¤3#EK_Hørt¤2#0¤2# ¤3#EK_AuditReview¤2#2¤2# ¤3#EK_AuditApprove¤2#2¤2# ¤3#EK_Gradering¤2#0¤2#Åpen¤3#EK_Gradnr¤2#4¤2#0¤3#EK_Kapittel¤2#4¤2# ¤3#EK_Referanse¤2#2¤2# 3_x0009_200.280.PRO-01_x0009_Prosedyre for innkjøp av varer og tjenester_x0009_00355_x0009_dok00355.doc¤1#200.280.SKJ-63_x0009_Veileder i bruk av kontraktsmaler_x0009_01598_x0009_dok01598.doc¤1#200.280.SKJ-64_x0009_Veileder for prisregulering av avtaler_x0009_01600_x0009_dok01600.doc¤1#¤3#EK_RefNr¤2#0¤2#200.280.SKJ-76¤3#EK_Revisjon¤2#0¤2#1.02¤3#EK_Ansvarlig¤2#0¤2#Trond Aarheim Nilsen¤3#EK_SkrevetAv¤2#0¤2#ELR¤3#EK_DokAnsvNavn¤2#0¤2#TAN¤3#EK_UText2¤2#0¤2# ¤3#EK_UText3¤2#0¤2# ¤3#EK_UText4¤2#0¤2# ¤3#EK_Status¤2#0¤2#I bruk¤3#EK_Stikkord¤2#0¤2#Innkjøp¤3#EK_Rapport¤2#3¤2#¤3#EK_EKPrintMerke¤2#0¤2#Uoffisiell utskrift er kun gyldig på utskriftsdato¤3#EK_Watermark¤2#0¤2#¤3#EK_Utgave¤2#0¤2#1.02¤3#EK_Merknad¤2#7¤2#Fjernet skrivebeskyttelse¤3#EK_RF1¤2#4¤2# ¤3#EK_RF2¤2#4¤2# ¤3#EK_RF3¤2#4¤2# ¤3#EK_RF4¤2#4¤2# ¤3#EK_RF5¤2#4¤2# ¤3#EK_RF6¤2#4¤2# ¤3#EK_RF7¤2#4¤2# ¤3#EK_RF8¤2#4¤2# ¤3#EK_RF9¤2#4¤2# ¤3#EK_Mappe1¤2#4¤2# ¤3#EK_Mappe2¤2#4¤2# ¤3#EK_Mappe3¤2#4¤2# ¤3#EK_Mappe4¤2#4¤2# ¤3#EK_Mappe5¤2#4¤2# ¤3#EK_Mappe6¤2#4¤2# ¤3#EK_Mappe7¤2#4¤2# ¤3#EK_Mappe8¤2#4¤2# ¤3#EK_Mappe9¤2#4¤2# ¤3#EK_DL¤2#0¤2#76¤3#EK_GjelderTil¤2#0¤2#¤3#EK_Vedlegg¤2#2¤2# 0_x0009_¤3#EK_AvdelingOver¤2#4¤2# ¤3#EK_HRefNr¤2#0¤2# ¤3#EK_HbNavn¤2#0¤2# ¤3#EK_DokRefnr¤2#4¤2#00050503¤3#EK_Dokendrdato¤2#4¤2#10.06.2015 14:41:19¤3#EK_HbType¤2#4¤2# ¤3#EK_Offisiell¤2#4¤2# ¤3#EK_VedleggRef¤2#4¤2#200.280.SKJ-76¤3#EK_Strukt00¤2#5¤2#¤5#200¤5#Administrasjon¤5#1¤5#0¤4#.¤5#280¤5#Innkjøp¤5#0¤5#0¤4#.¤5#SKJ¤5#Skjema¤5#0¤5#0¤4#/¤3#EK_Strukt01¤2#5¤2#¤3#EK_Pub¤2#6¤2#;2;¤3#EKR_DokType¤2#0¤2# ¤3#EKR_Doktittel¤2#0¤2# ¤3#EKR_DokumentID¤2#0¤2# ¤3#EKR_RefNr¤2#0¤2# ¤3#EKR_Gradering¤2#0¤2# ¤3#EKR_Signatur¤2#0¤2# ¤3#EKR_Verifisert¤2#0¤2# ¤3#EKR_Hørt¤2#0¤2# ¤3#EKR_Dokeier¤2#0¤2# ¤3#EKR_Status¤2#0¤2# ¤3#EKR_Opprettet¤2#0¤2# ¤3#EKR_Endret¤2#0¤2# ¤3#EKR_Ibruk¤2#0¤2# ¤3#EKR_Rapport¤2#3¤2# ¤3#EKR_Utgitt¤2#0¤2# ¤3#EKR_SkrevetAv¤2#0¤2# ¤3#EKR_UText1¤2#0¤2# ¤3#EKR_UText2¤2#0¤2# ¤3#EKR_UText3¤2#0¤2# ¤3#EKR_UText4¤2#0¤2# ¤3#EKR_DokRefnr¤2#4¤2# ¤3#EKR_Gradnr¤2#4¤2# ¤3#EKR_Strukt00¤2#5¤2#¤5#200¤5#Administrasjon¤5#1¤5#0¤4#.¤5#280¤5#Innkjøp¤5#0¤5#0¤4#.¤5#SKJ¤5#Skjema¤5#0¤5#0¤4#/¤3#"/>
    <w:docVar w:name="ek_dl" w:val="76"/>
    <w:docVar w:name="ek_dokansvnavn" w:val="TAN"/>
    <w:docVar w:name="ek_editprotect" w:val="-1"/>
    <w:docVar w:name="ek_ekprintmerke" w:val="Uoffisiell utskrift er kun gyldig på utskriftsdato"/>
    <w:docVar w:name="ek_eksref" w:val="[EK_EksRef]"/>
    <w:docVar w:name="ek_erstatter" w:val="1.01"/>
    <w:docVar w:name="ek_erstatterd" w:val="08.02.2013"/>
    <w:docVar w:name="ek_format" w:val="-2"/>
    <w:docVar w:name="ek_gjeldertil" w:val="[]"/>
    <w:docVar w:name="ek_gradering" w:val="Åpen"/>
    <w:docVar w:name="ek_hbnavn" w:val=" "/>
    <w:docVar w:name="ek_hrefnr" w:val=" "/>
    <w:docVar w:name="ek_hørt" w:val=" "/>
    <w:docVar w:name="ek_ibrukdato" w:val="10.06.2015"/>
    <w:docVar w:name="ek_merknad" w:val="Fjernet skrivebeskyttelse"/>
    <w:docVar w:name="EK_Protection" w:val="-1"/>
    <w:docVar w:name="ek_rapport" w:val="[]"/>
    <w:docVar w:name="ek_refnr" w:val="200.280.SKJ-76"/>
    <w:docVar w:name="ek_revisjon" w:val="1.02"/>
    <w:docVar w:name="ek_signatur" w:val="TAN"/>
    <w:docVar w:name="ek_status" w:val="I bruk"/>
    <w:docVar w:name="ek_stikkord" w:val="Innkjøp"/>
    <w:docVar w:name="EK_TYPE" w:val="DOK"/>
    <w:docVar w:name="ek_utext2" w:val=" "/>
    <w:docVar w:name="ek_utext3" w:val=" "/>
    <w:docVar w:name="ek_utext4" w:val=" "/>
    <w:docVar w:name="ek_utgave" w:val="1.02"/>
    <w:docVar w:name="ek_utgitt" w:val="08.02.2013"/>
    <w:docVar w:name="ek_verifisert" w:val=" "/>
    <w:docVar w:name="ekr_dokeier" w:val=" "/>
    <w:docVar w:name="ekr_doktittel" w:val=" "/>
    <w:docVar w:name="ekr_doktype" w:val=" "/>
    <w:docVar w:name="ekr_dokumentid" w:val=" "/>
    <w:docVar w:name="ekr_endret" w:val=" "/>
    <w:docVar w:name="ekr_gradering" w:val=" "/>
    <w:docVar w:name="ekr_hørt" w:val=" "/>
    <w:docVar w:name="ekr_ibruk" w:val=" "/>
    <w:docVar w:name="ekr_opprettet" w:val=" "/>
    <w:docVar w:name="ekr_rapport" w:val=" "/>
    <w:docVar w:name="ekr_refnr" w:val=" "/>
    <w:docVar w:name="ekr_signatur" w:val=" "/>
    <w:docVar w:name="ekr_skrevetav" w:val=" "/>
    <w:docVar w:name="ekr_status" w:val=" "/>
    <w:docVar w:name="ekr_utext1" w:val=" "/>
    <w:docVar w:name="ekr_utext2" w:val=" "/>
    <w:docVar w:name="ekr_utext3" w:val=" "/>
    <w:docVar w:name="ekr_utext4" w:val=" "/>
    <w:docVar w:name="ekr_utgitt" w:val=" "/>
    <w:docVar w:name="ekr_verifisert" w:val=" "/>
    <w:docVar w:name="EksRef" w:val="[EksRef]"/>
    <w:docVar w:name="Erstatter" w:val="lab_erstatter"/>
    <w:docVar w:name="idek_referanse" w:val=";00355;01598;01600;"/>
    <w:docVar w:name="idxd" w:val=";00355;01598;01600;"/>
    <w:docVar w:name="KHB" w:val="UB"/>
    <w:docVar w:name="skitten" w:val="0"/>
    <w:docVar w:name="tidek_referanse" w:val=";00355;01598;01600;"/>
    <w:docVar w:name="tidek_vedlegg" w:val="--"/>
    <w:docVar w:name="Tittel" w:val="Dette er en Test tittel."/>
    <w:docVar w:name="xd01598" w:val="200.280.SKJ-63"/>
    <w:docVar w:name="xd01600" w:val="200.280.SKJ-64"/>
    <w:docVar w:name="xdf01600" w:val="dok01600.doc"/>
    <w:docVar w:name="xdl00355" w:val="200.280.PRO-01 Prosedyre for innkjøp av varer og tjenester"/>
    <w:docVar w:name="xdl01598" w:val="200.280.SKJ-63 Veileder i bruk av kontraktsmaler"/>
    <w:docVar w:name="xdl01600" w:val="200.280.SKJ-64 Veileder for prisregulering av avtaler"/>
  </w:docVars>
  <w:rsids>
    <w:rsidRoot w:val="00337929"/>
    <w:rsid w:val="00001E3A"/>
    <w:rsid w:val="00003286"/>
    <w:rsid w:val="000050DA"/>
    <w:rsid w:val="000077FE"/>
    <w:rsid w:val="00014E7C"/>
    <w:rsid w:val="0002640F"/>
    <w:rsid w:val="0003219D"/>
    <w:rsid w:val="00036578"/>
    <w:rsid w:val="00037E7C"/>
    <w:rsid w:val="0005464E"/>
    <w:rsid w:val="000613A5"/>
    <w:rsid w:val="000613C7"/>
    <w:rsid w:val="00065780"/>
    <w:rsid w:val="00073296"/>
    <w:rsid w:val="0008091A"/>
    <w:rsid w:val="00085932"/>
    <w:rsid w:val="000870B9"/>
    <w:rsid w:val="000873C2"/>
    <w:rsid w:val="0009035C"/>
    <w:rsid w:val="00091E71"/>
    <w:rsid w:val="000A4994"/>
    <w:rsid w:val="000B18B9"/>
    <w:rsid w:val="000B3200"/>
    <w:rsid w:val="000B6898"/>
    <w:rsid w:val="000C4DB1"/>
    <w:rsid w:val="000C6B1E"/>
    <w:rsid w:val="000F295D"/>
    <w:rsid w:val="000F70F4"/>
    <w:rsid w:val="000F7271"/>
    <w:rsid w:val="00100AC3"/>
    <w:rsid w:val="00105AFB"/>
    <w:rsid w:val="00105BE0"/>
    <w:rsid w:val="0011073B"/>
    <w:rsid w:val="00111225"/>
    <w:rsid w:val="00111645"/>
    <w:rsid w:val="00113901"/>
    <w:rsid w:val="001255DC"/>
    <w:rsid w:val="001310C6"/>
    <w:rsid w:val="00133B4E"/>
    <w:rsid w:val="001373A5"/>
    <w:rsid w:val="00153607"/>
    <w:rsid w:val="00155B87"/>
    <w:rsid w:val="001619E9"/>
    <w:rsid w:val="00192446"/>
    <w:rsid w:val="00195761"/>
    <w:rsid w:val="0019731B"/>
    <w:rsid w:val="001A48DB"/>
    <w:rsid w:val="001B20BC"/>
    <w:rsid w:val="001B4539"/>
    <w:rsid w:val="001C0BFF"/>
    <w:rsid w:val="001C122E"/>
    <w:rsid w:val="001C149D"/>
    <w:rsid w:val="001C16F2"/>
    <w:rsid w:val="001E4BE7"/>
    <w:rsid w:val="0020736F"/>
    <w:rsid w:val="00212D4D"/>
    <w:rsid w:val="0021521A"/>
    <w:rsid w:val="00217D82"/>
    <w:rsid w:val="002245EC"/>
    <w:rsid w:val="00225EB2"/>
    <w:rsid w:val="00227251"/>
    <w:rsid w:val="002314E2"/>
    <w:rsid w:val="0023255A"/>
    <w:rsid w:val="002351FA"/>
    <w:rsid w:val="00241ED1"/>
    <w:rsid w:val="00246EDD"/>
    <w:rsid w:val="002479E3"/>
    <w:rsid w:val="00251309"/>
    <w:rsid w:val="0025320A"/>
    <w:rsid w:val="00261525"/>
    <w:rsid w:val="002656EE"/>
    <w:rsid w:val="0027034E"/>
    <w:rsid w:val="00271E14"/>
    <w:rsid w:val="0027222C"/>
    <w:rsid w:val="002730A0"/>
    <w:rsid w:val="00285D4F"/>
    <w:rsid w:val="00296B71"/>
    <w:rsid w:val="002A7403"/>
    <w:rsid w:val="002B4AE1"/>
    <w:rsid w:val="002C1E55"/>
    <w:rsid w:val="002C6B70"/>
    <w:rsid w:val="002D4E63"/>
    <w:rsid w:val="002D51F6"/>
    <w:rsid w:val="002E3D98"/>
    <w:rsid w:val="002E5792"/>
    <w:rsid w:val="002E690B"/>
    <w:rsid w:val="002F28BE"/>
    <w:rsid w:val="002F408D"/>
    <w:rsid w:val="002F7CCB"/>
    <w:rsid w:val="003006A8"/>
    <w:rsid w:val="00301E89"/>
    <w:rsid w:val="00322B87"/>
    <w:rsid w:val="00327242"/>
    <w:rsid w:val="00330A87"/>
    <w:rsid w:val="0033580D"/>
    <w:rsid w:val="0033623F"/>
    <w:rsid w:val="00337929"/>
    <w:rsid w:val="00341587"/>
    <w:rsid w:val="00341C4E"/>
    <w:rsid w:val="003428A9"/>
    <w:rsid w:val="00343CB7"/>
    <w:rsid w:val="00344FBA"/>
    <w:rsid w:val="0034576D"/>
    <w:rsid w:val="003479A4"/>
    <w:rsid w:val="00350FC0"/>
    <w:rsid w:val="00354AF9"/>
    <w:rsid w:val="003574B2"/>
    <w:rsid w:val="00361901"/>
    <w:rsid w:val="00374CAA"/>
    <w:rsid w:val="0038252A"/>
    <w:rsid w:val="00392071"/>
    <w:rsid w:val="003A0AAC"/>
    <w:rsid w:val="003A105F"/>
    <w:rsid w:val="003A3DBC"/>
    <w:rsid w:val="003C163B"/>
    <w:rsid w:val="003C2BC0"/>
    <w:rsid w:val="003C6AA3"/>
    <w:rsid w:val="003D06D5"/>
    <w:rsid w:val="003D2BEA"/>
    <w:rsid w:val="003D49F8"/>
    <w:rsid w:val="003D7F5E"/>
    <w:rsid w:val="003D7FCC"/>
    <w:rsid w:val="003E02E2"/>
    <w:rsid w:val="003E1E64"/>
    <w:rsid w:val="003E5334"/>
    <w:rsid w:val="00407F4A"/>
    <w:rsid w:val="0041271E"/>
    <w:rsid w:val="00413C56"/>
    <w:rsid w:val="00424127"/>
    <w:rsid w:val="00433574"/>
    <w:rsid w:val="00434C2E"/>
    <w:rsid w:val="00442A9D"/>
    <w:rsid w:val="00450B98"/>
    <w:rsid w:val="00454729"/>
    <w:rsid w:val="00474AAE"/>
    <w:rsid w:val="00487EDC"/>
    <w:rsid w:val="0049015E"/>
    <w:rsid w:val="00493CBE"/>
    <w:rsid w:val="0049654B"/>
    <w:rsid w:val="004B176C"/>
    <w:rsid w:val="004B34D3"/>
    <w:rsid w:val="004B3E59"/>
    <w:rsid w:val="004C0C69"/>
    <w:rsid w:val="004D2A88"/>
    <w:rsid w:val="004D2CCD"/>
    <w:rsid w:val="004D4A61"/>
    <w:rsid w:val="004E09AA"/>
    <w:rsid w:val="00516DAE"/>
    <w:rsid w:val="00521FFE"/>
    <w:rsid w:val="00523EB4"/>
    <w:rsid w:val="005257C1"/>
    <w:rsid w:val="005375E3"/>
    <w:rsid w:val="005412D8"/>
    <w:rsid w:val="00542308"/>
    <w:rsid w:val="00547A17"/>
    <w:rsid w:val="00555B5D"/>
    <w:rsid w:val="00562B9B"/>
    <w:rsid w:val="00581058"/>
    <w:rsid w:val="0059011F"/>
    <w:rsid w:val="005914D0"/>
    <w:rsid w:val="00593B59"/>
    <w:rsid w:val="00597630"/>
    <w:rsid w:val="005A4A4C"/>
    <w:rsid w:val="005A6E1E"/>
    <w:rsid w:val="005B1843"/>
    <w:rsid w:val="005B4146"/>
    <w:rsid w:val="005B51A1"/>
    <w:rsid w:val="005B5C8E"/>
    <w:rsid w:val="005C741F"/>
    <w:rsid w:val="005D2B68"/>
    <w:rsid w:val="005D57D9"/>
    <w:rsid w:val="005E3E07"/>
    <w:rsid w:val="005F1B0B"/>
    <w:rsid w:val="005F2828"/>
    <w:rsid w:val="005F2E02"/>
    <w:rsid w:val="005F5772"/>
    <w:rsid w:val="005F75B5"/>
    <w:rsid w:val="00601EC3"/>
    <w:rsid w:val="00614CA1"/>
    <w:rsid w:val="006217E4"/>
    <w:rsid w:val="00630F93"/>
    <w:rsid w:val="00632512"/>
    <w:rsid w:val="00645048"/>
    <w:rsid w:val="00646325"/>
    <w:rsid w:val="00650F5E"/>
    <w:rsid w:val="0065778C"/>
    <w:rsid w:val="00667155"/>
    <w:rsid w:val="00674BC0"/>
    <w:rsid w:val="00685A0F"/>
    <w:rsid w:val="00685C28"/>
    <w:rsid w:val="00691630"/>
    <w:rsid w:val="00693EA7"/>
    <w:rsid w:val="006A39F8"/>
    <w:rsid w:val="006A6254"/>
    <w:rsid w:val="006B2411"/>
    <w:rsid w:val="006D2911"/>
    <w:rsid w:val="006D4EB8"/>
    <w:rsid w:val="006E4F43"/>
    <w:rsid w:val="006E5E2D"/>
    <w:rsid w:val="00704701"/>
    <w:rsid w:val="00711F59"/>
    <w:rsid w:val="007126F6"/>
    <w:rsid w:val="00714FF1"/>
    <w:rsid w:val="00722476"/>
    <w:rsid w:val="00724383"/>
    <w:rsid w:val="0072497F"/>
    <w:rsid w:val="00736896"/>
    <w:rsid w:val="00736FF4"/>
    <w:rsid w:val="0074183E"/>
    <w:rsid w:val="00744A13"/>
    <w:rsid w:val="00751F0B"/>
    <w:rsid w:val="00761823"/>
    <w:rsid w:val="007632E9"/>
    <w:rsid w:val="007658EB"/>
    <w:rsid w:val="007733A3"/>
    <w:rsid w:val="00776D89"/>
    <w:rsid w:val="00781576"/>
    <w:rsid w:val="00781F2A"/>
    <w:rsid w:val="007850E3"/>
    <w:rsid w:val="0078656F"/>
    <w:rsid w:val="00793680"/>
    <w:rsid w:val="007954E5"/>
    <w:rsid w:val="00796853"/>
    <w:rsid w:val="007A05D9"/>
    <w:rsid w:val="007A6783"/>
    <w:rsid w:val="007A7809"/>
    <w:rsid w:val="007B5467"/>
    <w:rsid w:val="007B577A"/>
    <w:rsid w:val="007B7772"/>
    <w:rsid w:val="007D69CB"/>
    <w:rsid w:val="007E03B0"/>
    <w:rsid w:val="007E560D"/>
    <w:rsid w:val="007F1CD1"/>
    <w:rsid w:val="007F342F"/>
    <w:rsid w:val="00802F14"/>
    <w:rsid w:val="0081222D"/>
    <w:rsid w:val="0081271C"/>
    <w:rsid w:val="00824405"/>
    <w:rsid w:val="0082468B"/>
    <w:rsid w:val="00824AD5"/>
    <w:rsid w:val="00830335"/>
    <w:rsid w:val="00834188"/>
    <w:rsid w:val="00847104"/>
    <w:rsid w:val="0085694F"/>
    <w:rsid w:val="00861FD8"/>
    <w:rsid w:val="008702EC"/>
    <w:rsid w:val="008721B3"/>
    <w:rsid w:val="00872BA8"/>
    <w:rsid w:val="008778A6"/>
    <w:rsid w:val="00877AD0"/>
    <w:rsid w:val="008958AF"/>
    <w:rsid w:val="008965E5"/>
    <w:rsid w:val="008A3D7D"/>
    <w:rsid w:val="008B69D7"/>
    <w:rsid w:val="008C47C8"/>
    <w:rsid w:val="008C692E"/>
    <w:rsid w:val="008E2EC3"/>
    <w:rsid w:val="008E43C0"/>
    <w:rsid w:val="008E43DE"/>
    <w:rsid w:val="008E7EB9"/>
    <w:rsid w:val="008F085C"/>
    <w:rsid w:val="009067C2"/>
    <w:rsid w:val="00920056"/>
    <w:rsid w:val="009330EB"/>
    <w:rsid w:val="0093420A"/>
    <w:rsid w:val="009374BD"/>
    <w:rsid w:val="009455BD"/>
    <w:rsid w:val="00950B8F"/>
    <w:rsid w:val="00954E76"/>
    <w:rsid w:val="009573FB"/>
    <w:rsid w:val="009659AB"/>
    <w:rsid w:val="009721E5"/>
    <w:rsid w:val="00981AA6"/>
    <w:rsid w:val="00983919"/>
    <w:rsid w:val="00983FA0"/>
    <w:rsid w:val="00984F9E"/>
    <w:rsid w:val="00993523"/>
    <w:rsid w:val="0099672C"/>
    <w:rsid w:val="009A22E1"/>
    <w:rsid w:val="009B3276"/>
    <w:rsid w:val="009B7BD1"/>
    <w:rsid w:val="009D0EE1"/>
    <w:rsid w:val="009D50BC"/>
    <w:rsid w:val="009E03E1"/>
    <w:rsid w:val="009E3CD5"/>
    <w:rsid w:val="009E690B"/>
    <w:rsid w:val="00A00008"/>
    <w:rsid w:val="00A00F43"/>
    <w:rsid w:val="00A14D85"/>
    <w:rsid w:val="00A31C5C"/>
    <w:rsid w:val="00A36825"/>
    <w:rsid w:val="00A42CA1"/>
    <w:rsid w:val="00A464C6"/>
    <w:rsid w:val="00A5257C"/>
    <w:rsid w:val="00A55E3F"/>
    <w:rsid w:val="00A66300"/>
    <w:rsid w:val="00A7311D"/>
    <w:rsid w:val="00A7496E"/>
    <w:rsid w:val="00A75124"/>
    <w:rsid w:val="00A86C89"/>
    <w:rsid w:val="00A91207"/>
    <w:rsid w:val="00A947E4"/>
    <w:rsid w:val="00A9480E"/>
    <w:rsid w:val="00AA5A9C"/>
    <w:rsid w:val="00AB1087"/>
    <w:rsid w:val="00AB4018"/>
    <w:rsid w:val="00AB75BC"/>
    <w:rsid w:val="00AC0361"/>
    <w:rsid w:val="00AC1264"/>
    <w:rsid w:val="00AC1867"/>
    <w:rsid w:val="00AC2C03"/>
    <w:rsid w:val="00AD5A85"/>
    <w:rsid w:val="00AD6ED1"/>
    <w:rsid w:val="00AE457A"/>
    <w:rsid w:val="00AE5FD0"/>
    <w:rsid w:val="00B15A87"/>
    <w:rsid w:val="00B20517"/>
    <w:rsid w:val="00B246BE"/>
    <w:rsid w:val="00B40267"/>
    <w:rsid w:val="00B417AD"/>
    <w:rsid w:val="00B43032"/>
    <w:rsid w:val="00B456AF"/>
    <w:rsid w:val="00B5047B"/>
    <w:rsid w:val="00B526F8"/>
    <w:rsid w:val="00B64D7B"/>
    <w:rsid w:val="00B70593"/>
    <w:rsid w:val="00B708BE"/>
    <w:rsid w:val="00B72094"/>
    <w:rsid w:val="00B73380"/>
    <w:rsid w:val="00B81B43"/>
    <w:rsid w:val="00B91EEC"/>
    <w:rsid w:val="00B94149"/>
    <w:rsid w:val="00BA1C53"/>
    <w:rsid w:val="00BB7E3B"/>
    <w:rsid w:val="00BD38A8"/>
    <w:rsid w:val="00BE303E"/>
    <w:rsid w:val="00BE46E1"/>
    <w:rsid w:val="00BE5F92"/>
    <w:rsid w:val="00BF4FEE"/>
    <w:rsid w:val="00BF7247"/>
    <w:rsid w:val="00C129C8"/>
    <w:rsid w:val="00C20964"/>
    <w:rsid w:val="00C23047"/>
    <w:rsid w:val="00C25AB7"/>
    <w:rsid w:val="00C31155"/>
    <w:rsid w:val="00C34C4D"/>
    <w:rsid w:val="00C357AF"/>
    <w:rsid w:val="00C35DD2"/>
    <w:rsid w:val="00C50063"/>
    <w:rsid w:val="00C53D73"/>
    <w:rsid w:val="00C544FF"/>
    <w:rsid w:val="00C6270C"/>
    <w:rsid w:val="00C701B8"/>
    <w:rsid w:val="00C70A92"/>
    <w:rsid w:val="00C80760"/>
    <w:rsid w:val="00C85F97"/>
    <w:rsid w:val="00C917B6"/>
    <w:rsid w:val="00C92D31"/>
    <w:rsid w:val="00C93468"/>
    <w:rsid w:val="00C9726F"/>
    <w:rsid w:val="00C976DE"/>
    <w:rsid w:val="00CA229D"/>
    <w:rsid w:val="00CA33D1"/>
    <w:rsid w:val="00CA62CE"/>
    <w:rsid w:val="00CB1C72"/>
    <w:rsid w:val="00CB2E61"/>
    <w:rsid w:val="00CB6DDE"/>
    <w:rsid w:val="00CB71C0"/>
    <w:rsid w:val="00CC3460"/>
    <w:rsid w:val="00CC530C"/>
    <w:rsid w:val="00CD3A3C"/>
    <w:rsid w:val="00CD3B5E"/>
    <w:rsid w:val="00CE2E3F"/>
    <w:rsid w:val="00CE5E7B"/>
    <w:rsid w:val="00CF0EC1"/>
    <w:rsid w:val="00D2254C"/>
    <w:rsid w:val="00D269D4"/>
    <w:rsid w:val="00D302A3"/>
    <w:rsid w:val="00D30986"/>
    <w:rsid w:val="00D37E87"/>
    <w:rsid w:val="00D5086F"/>
    <w:rsid w:val="00D51977"/>
    <w:rsid w:val="00D53E32"/>
    <w:rsid w:val="00D542FA"/>
    <w:rsid w:val="00D605D3"/>
    <w:rsid w:val="00D73714"/>
    <w:rsid w:val="00D745B7"/>
    <w:rsid w:val="00DA1343"/>
    <w:rsid w:val="00DB1707"/>
    <w:rsid w:val="00DB1E7A"/>
    <w:rsid w:val="00DC1110"/>
    <w:rsid w:val="00DC3E5B"/>
    <w:rsid w:val="00DD7E9D"/>
    <w:rsid w:val="00DE0A86"/>
    <w:rsid w:val="00DE1B06"/>
    <w:rsid w:val="00DE23F6"/>
    <w:rsid w:val="00DF0C14"/>
    <w:rsid w:val="00E00AAE"/>
    <w:rsid w:val="00E06C9F"/>
    <w:rsid w:val="00E1213D"/>
    <w:rsid w:val="00E16FCB"/>
    <w:rsid w:val="00E20C32"/>
    <w:rsid w:val="00E22289"/>
    <w:rsid w:val="00E25129"/>
    <w:rsid w:val="00E26E13"/>
    <w:rsid w:val="00E30C6E"/>
    <w:rsid w:val="00E3218A"/>
    <w:rsid w:val="00E33D88"/>
    <w:rsid w:val="00E5739F"/>
    <w:rsid w:val="00E630DB"/>
    <w:rsid w:val="00E73CFB"/>
    <w:rsid w:val="00E86077"/>
    <w:rsid w:val="00E96EF4"/>
    <w:rsid w:val="00EA3DA6"/>
    <w:rsid w:val="00EB41BA"/>
    <w:rsid w:val="00EB4793"/>
    <w:rsid w:val="00EB48B0"/>
    <w:rsid w:val="00EB49A9"/>
    <w:rsid w:val="00EB6D14"/>
    <w:rsid w:val="00EC1536"/>
    <w:rsid w:val="00EC564F"/>
    <w:rsid w:val="00EC7676"/>
    <w:rsid w:val="00EE2D8C"/>
    <w:rsid w:val="00EE5DF4"/>
    <w:rsid w:val="00EF4047"/>
    <w:rsid w:val="00F03567"/>
    <w:rsid w:val="00F042E0"/>
    <w:rsid w:val="00F076BC"/>
    <w:rsid w:val="00F116A0"/>
    <w:rsid w:val="00F11C05"/>
    <w:rsid w:val="00F16829"/>
    <w:rsid w:val="00F17EDF"/>
    <w:rsid w:val="00F2118D"/>
    <w:rsid w:val="00F35515"/>
    <w:rsid w:val="00F41C66"/>
    <w:rsid w:val="00F50183"/>
    <w:rsid w:val="00F53A6F"/>
    <w:rsid w:val="00F576AD"/>
    <w:rsid w:val="00F5794A"/>
    <w:rsid w:val="00F63C65"/>
    <w:rsid w:val="00F72723"/>
    <w:rsid w:val="00F7708C"/>
    <w:rsid w:val="00F80AC9"/>
    <w:rsid w:val="00F85850"/>
    <w:rsid w:val="00F85C03"/>
    <w:rsid w:val="00F875BB"/>
    <w:rsid w:val="00F92A43"/>
    <w:rsid w:val="00FB5F94"/>
    <w:rsid w:val="00FB737A"/>
    <w:rsid w:val="00FB7F58"/>
    <w:rsid w:val="00FC34D3"/>
    <w:rsid w:val="00FC7453"/>
    <w:rsid w:val="220835C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EECE87"/>
  <w15:chartTrackingRefBased/>
  <w15:docId w15:val="{119D85AF-D2BB-4E3D-80CF-5B771B9C9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w:qFormat/>
    <w:rsid w:val="00EB49A9"/>
    <w:pPr>
      <w:spacing w:before="120"/>
      <w:jc w:val="both"/>
    </w:pPr>
    <w:rPr>
      <w:sz w:val="24"/>
    </w:rPr>
  </w:style>
  <w:style w:type="paragraph" w:styleId="Heading1">
    <w:name w:val="heading 1"/>
    <w:basedOn w:val="Normal"/>
    <w:next w:val="Normal"/>
    <w:qFormat/>
    <w:rsid w:val="005D57D9"/>
    <w:pPr>
      <w:keepNext/>
      <w:numPr>
        <w:numId w:val="5"/>
      </w:numPr>
      <w:spacing w:before="240" w:after="120"/>
      <w:ind w:left="431" w:hanging="431"/>
      <w:outlineLvl w:val="0"/>
    </w:pPr>
    <w:rPr>
      <w:b/>
      <w:sz w:val="28"/>
    </w:rPr>
  </w:style>
  <w:style w:type="paragraph" w:styleId="Heading2">
    <w:name w:val="heading 2"/>
    <w:basedOn w:val="Normal"/>
    <w:next w:val="Normal"/>
    <w:link w:val="Heading2Char"/>
    <w:autoRedefine/>
    <w:qFormat/>
    <w:rsid w:val="007B7772"/>
    <w:pPr>
      <w:keepNext/>
      <w:numPr>
        <w:ilvl w:val="1"/>
        <w:numId w:val="5"/>
      </w:numPr>
      <w:spacing w:before="240" w:after="60"/>
      <w:jc w:val="left"/>
      <w:outlineLvl w:val="1"/>
    </w:pPr>
    <w:rPr>
      <w:rFonts w:ascii="Calibri" w:hAnsi="Calibri" w:cs="Calibri"/>
      <w:color w:val="000066"/>
      <w:sz w:val="28"/>
      <w:szCs w:val="28"/>
    </w:rPr>
  </w:style>
  <w:style w:type="paragraph" w:styleId="Heading3">
    <w:name w:val="heading 3"/>
    <w:basedOn w:val="Normal"/>
    <w:next w:val="Normal"/>
    <w:link w:val="Heading3Char"/>
    <w:qFormat/>
    <w:rsid w:val="0034576D"/>
    <w:pPr>
      <w:keepNext/>
      <w:numPr>
        <w:ilvl w:val="2"/>
        <w:numId w:val="5"/>
      </w:numPr>
      <w:spacing w:after="120"/>
      <w:jc w:val="left"/>
      <w:outlineLvl w:val="2"/>
    </w:pPr>
    <w:rPr>
      <w:b/>
    </w:rPr>
  </w:style>
  <w:style w:type="paragraph" w:styleId="Heading4">
    <w:name w:val="heading 4"/>
    <w:basedOn w:val="Heading3"/>
    <w:next w:val="Normal"/>
    <w:link w:val="Heading4Char"/>
    <w:qFormat/>
    <w:rsid w:val="00802F14"/>
    <w:pPr>
      <w:numPr>
        <w:ilvl w:val="3"/>
      </w:numPr>
      <w:outlineLvl w:val="3"/>
    </w:pPr>
    <w:rPr>
      <w:sz w:val="28"/>
    </w:rPr>
  </w:style>
  <w:style w:type="paragraph" w:styleId="Heading5">
    <w:name w:val="heading 5"/>
    <w:basedOn w:val="Normal"/>
    <w:next w:val="Normal"/>
    <w:link w:val="Heading5Char"/>
    <w:unhideWhenUsed/>
    <w:qFormat/>
    <w:rsid w:val="005257C1"/>
    <w:pPr>
      <w:numPr>
        <w:ilvl w:val="4"/>
        <w:numId w:val="5"/>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pPr>
      <w:numPr>
        <w:ilvl w:val="5"/>
        <w:numId w:val="5"/>
      </w:numPr>
      <w:outlineLvl w:val="5"/>
    </w:pPr>
  </w:style>
  <w:style w:type="paragraph" w:styleId="Heading7">
    <w:name w:val="heading 7"/>
    <w:basedOn w:val="Normal"/>
    <w:next w:val="Normal"/>
    <w:link w:val="Heading7Char"/>
    <w:qFormat/>
    <w:rsid w:val="00A00008"/>
    <w:pPr>
      <w:numPr>
        <w:ilvl w:val="6"/>
        <w:numId w:val="5"/>
      </w:numPr>
      <w:spacing w:before="240" w:after="60"/>
      <w:jc w:val="left"/>
      <w:outlineLvl w:val="6"/>
    </w:pPr>
    <w:rPr>
      <w:rFonts w:ascii="Calibri" w:hAnsi="Calibri"/>
      <w:szCs w:val="24"/>
      <w:lang w:val="en-US" w:eastAsia="en-US"/>
    </w:rPr>
  </w:style>
  <w:style w:type="paragraph" w:styleId="Heading8">
    <w:name w:val="heading 8"/>
    <w:basedOn w:val="Normal"/>
    <w:next w:val="Normal"/>
    <w:link w:val="Heading8Char"/>
    <w:qFormat/>
    <w:rsid w:val="00A00008"/>
    <w:pPr>
      <w:numPr>
        <w:ilvl w:val="7"/>
        <w:numId w:val="5"/>
      </w:numPr>
      <w:spacing w:before="240" w:after="60"/>
      <w:jc w:val="left"/>
      <w:outlineLvl w:val="7"/>
    </w:pPr>
    <w:rPr>
      <w:rFonts w:ascii="Calibri" w:hAnsi="Calibri"/>
      <w:i/>
      <w:iCs/>
      <w:szCs w:val="24"/>
      <w:lang w:val="en-US" w:eastAsia="en-US"/>
    </w:rPr>
  </w:style>
  <w:style w:type="paragraph" w:styleId="Heading9">
    <w:name w:val="heading 9"/>
    <w:basedOn w:val="Normal"/>
    <w:next w:val="Normal"/>
    <w:link w:val="Heading9Char"/>
    <w:qFormat/>
    <w:rsid w:val="00A00008"/>
    <w:pPr>
      <w:numPr>
        <w:ilvl w:val="8"/>
        <w:numId w:val="5"/>
      </w:numPr>
      <w:spacing w:before="240" w:after="60"/>
      <w:jc w:val="left"/>
      <w:outlineLvl w:val="8"/>
    </w:pPr>
    <w:rPr>
      <w:rFonts w:ascii="Cambria" w:hAnsi="Cambria"/>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customStyle="1" w:styleId="HeaderChar">
    <w:name w:val="Header Char"/>
    <w:link w:val="Header"/>
    <w:rsid w:val="005412D8"/>
    <w:rPr>
      <w:sz w:val="24"/>
    </w:rPr>
  </w:style>
  <w:style w:type="paragraph" w:styleId="TOC1">
    <w:name w:val="toc 1"/>
    <w:basedOn w:val="Normal"/>
    <w:next w:val="Normal"/>
    <w:autoRedefine/>
    <w:uiPriority w:val="39"/>
    <w:unhideWhenUsed/>
    <w:rsid w:val="00F80AC9"/>
    <w:pPr>
      <w:widowControl w:val="0"/>
      <w:tabs>
        <w:tab w:val="left" w:pos="480"/>
        <w:tab w:val="right" w:leader="dot" w:pos="9061"/>
      </w:tabs>
      <w:overflowPunct w:val="0"/>
      <w:autoSpaceDE w:val="0"/>
      <w:autoSpaceDN w:val="0"/>
      <w:adjustRightInd w:val="0"/>
    </w:pPr>
    <w:rPr>
      <w:rFonts w:ascii="Times Roman" w:hAnsi="Times Roman"/>
      <w:szCs w:val="24"/>
    </w:rPr>
  </w:style>
  <w:style w:type="character" w:styleId="Hyperlink">
    <w:name w:val="Hyperlink"/>
    <w:uiPriority w:val="99"/>
    <w:unhideWhenUsed/>
    <w:rsid w:val="005412D8"/>
    <w:rPr>
      <w:color w:val="0000FF"/>
      <w:u w:val="single"/>
    </w:rPr>
  </w:style>
  <w:style w:type="paragraph" w:styleId="Title">
    <w:name w:val="Title"/>
    <w:basedOn w:val="Normal"/>
    <w:next w:val="Normal"/>
    <w:link w:val="TitleChar"/>
    <w:qFormat/>
    <w:rsid w:val="006A39F8"/>
    <w:pPr>
      <w:spacing w:after="240"/>
      <w:outlineLvl w:val="0"/>
    </w:pPr>
    <w:rPr>
      <w:b/>
      <w:bCs/>
      <w:kern w:val="28"/>
      <w:sz w:val="36"/>
      <w:szCs w:val="32"/>
    </w:rPr>
  </w:style>
  <w:style w:type="character" w:customStyle="1" w:styleId="TitleChar">
    <w:name w:val="Title Char"/>
    <w:link w:val="Title"/>
    <w:rsid w:val="006A39F8"/>
    <w:rPr>
      <w:b/>
      <w:bCs/>
      <w:kern w:val="28"/>
      <w:sz w:val="36"/>
      <w:szCs w:val="32"/>
    </w:rPr>
  </w:style>
  <w:style w:type="paragraph" w:styleId="TOC2">
    <w:name w:val="toc 2"/>
    <w:basedOn w:val="Normal"/>
    <w:next w:val="Normal"/>
    <w:autoRedefine/>
    <w:uiPriority w:val="39"/>
    <w:unhideWhenUsed/>
    <w:rsid w:val="002656EE"/>
    <w:pPr>
      <w:tabs>
        <w:tab w:val="right" w:leader="dot" w:pos="9214"/>
      </w:tabs>
    </w:pPr>
  </w:style>
  <w:style w:type="paragraph" w:customStyle="1" w:styleId="EKtopptekst">
    <w:name w:val="EK topptekst"/>
    <w:basedOn w:val="Normal"/>
    <w:qFormat/>
    <w:rsid w:val="004C0C69"/>
    <w:pPr>
      <w:spacing w:before="80" w:after="80"/>
    </w:pPr>
    <w:rPr>
      <w:b/>
    </w:rPr>
  </w:style>
  <w:style w:type="character" w:styleId="Strong">
    <w:name w:val="Strong"/>
    <w:qFormat/>
    <w:rsid w:val="005257C1"/>
    <w:rPr>
      <w:b/>
      <w:bCs/>
    </w:rPr>
  </w:style>
  <w:style w:type="paragraph" w:styleId="Quote">
    <w:name w:val="Quote"/>
    <w:basedOn w:val="Normal"/>
    <w:next w:val="Normal"/>
    <w:link w:val="QuoteChar"/>
    <w:uiPriority w:val="29"/>
    <w:rsid w:val="005257C1"/>
    <w:rPr>
      <w:i/>
      <w:iCs/>
      <w:color w:val="000000"/>
    </w:rPr>
  </w:style>
  <w:style w:type="character" w:customStyle="1" w:styleId="QuoteChar">
    <w:name w:val="Quote Char"/>
    <w:link w:val="Quote"/>
    <w:uiPriority w:val="29"/>
    <w:rsid w:val="005257C1"/>
    <w:rPr>
      <w:i/>
      <w:iCs/>
      <w:color w:val="000000"/>
      <w:sz w:val="24"/>
    </w:rPr>
  </w:style>
  <w:style w:type="character" w:customStyle="1" w:styleId="Heading5Char">
    <w:name w:val="Heading 5 Char"/>
    <w:link w:val="Heading5"/>
    <w:rsid w:val="005257C1"/>
    <w:rPr>
      <w:rFonts w:ascii="Calibri" w:hAnsi="Calibri"/>
      <w:b/>
      <w:bCs/>
      <w:i/>
      <w:iCs/>
      <w:sz w:val="26"/>
      <w:szCs w:val="26"/>
    </w:rPr>
  </w:style>
  <w:style w:type="character" w:customStyle="1" w:styleId="Heading7Char">
    <w:name w:val="Heading 7 Char"/>
    <w:link w:val="Heading7"/>
    <w:rsid w:val="00A00008"/>
    <w:rPr>
      <w:rFonts w:ascii="Calibri" w:hAnsi="Calibri"/>
      <w:sz w:val="24"/>
      <w:szCs w:val="24"/>
      <w:lang w:val="en-US" w:eastAsia="en-US"/>
    </w:rPr>
  </w:style>
  <w:style w:type="character" w:customStyle="1" w:styleId="Heading8Char">
    <w:name w:val="Heading 8 Char"/>
    <w:link w:val="Heading8"/>
    <w:rsid w:val="00A00008"/>
    <w:rPr>
      <w:rFonts w:ascii="Calibri" w:hAnsi="Calibri"/>
      <w:i/>
      <w:iCs/>
      <w:sz w:val="24"/>
      <w:szCs w:val="24"/>
      <w:lang w:val="en-US" w:eastAsia="en-US"/>
    </w:rPr>
  </w:style>
  <w:style w:type="character" w:customStyle="1" w:styleId="Heading9Char">
    <w:name w:val="Heading 9 Char"/>
    <w:link w:val="Heading9"/>
    <w:rsid w:val="00A00008"/>
    <w:rPr>
      <w:rFonts w:ascii="Cambria" w:hAnsi="Cambria"/>
      <w:sz w:val="22"/>
      <w:szCs w:val="22"/>
      <w:lang w:val="en-US" w:eastAsia="en-US"/>
    </w:rPr>
  </w:style>
  <w:style w:type="paragraph" w:customStyle="1" w:styleId="NormalRP">
    <w:name w:val="Normal RP"/>
    <w:basedOn w:val="Normal"/>
    <w:rsid w:val="00A00008"/>
    <w:pPr>
      <w:spacing w:before="0"/>
      <w:jc w:val="center"/>
    </w:pPr>
    <w:rPr>
      <w:i/>
      <w:szCs w:val="24"/>
      <w:lang w:val="nn-NO" w:eastAsia="en-US"/>
    </w:rPr>
  </w:style>
  <w:style w:type="paragraph" w:customStyle="1" w:styleId="Overskrift2RP">
    <w:name w:val="Overskrift 2 RP"/>
    <w:basedOn w:val="Heading2"/>
    <w:rsid w:val="00A00008"/>
    <w:pPr>
      <w:numPr>
        <w:numId w:val="0"/>
      </w:numPr>
      <w:ind w:left="907" w:hanging="907"/>
    </w:pPr>
    <w:rPr>
      <w:rFonts w:ascii="Verdana" w:hAnsi="Verdana" w:cs="Arial"/>
      <w:bCs/>
      <w:i/>
      <w:iCs/>
      <w:sz w:val="22"/>
      <w:lang w:val="nn-NO" w:eastAsia="en-US"/>
    </w:rPr>
  </w:style>
  <w:style w:type="paragraph" w:customStyle="1" w:styleId="Overskrift1RP">
    <w:name w:val="Overskrift 1 RP"/>
    <w:basedOn w:val="Heading1"/>
    <w:rsid w:val="00A00008"/>
    <w:pPr>
      <w:spacing w:after="60"/>
      <w:ind w:left="907" w:hanging="907"/>
      <w:jc w:val="center"/>
    </w:pPr>
    <w:rPr>
      <w:rFonts w:ascii="Verdana" w:hAnsi="Verdana" w:cs="Arial"/>
      <w:bCs/>
      <w:kern w:val="32"/>
      <w:sz w:val="24"/>
      <w:szCs w:val="32"/>
      <w:lang w:val="nn-NO" w:eastAsia="en-US"/>
    </w:rPr>
  </w:style>
  <w:style w:type="paragraph" w:customStyle="1" w:styleId="Overskrift3RP">
    <w:name w:val="Overskrift 3 RP"/>
    <w:basedOn w:val="Heading3"/>
    <w:rsid w:val="00A00008"/>
    <w:pPr>
      <w:numPr>
        <w:numId w:val="0"/>
      </w:numPr>
      <w:spacing w:before="240" w:after="60"/>
      <w:ind w:left="907" w:hanging="907"/>
    </w:pPr>
    <w:rPr>
      <w:rFonts w:ascii="Verdana" w:hAnsi="Verdana" w:cs="Arial"/>
      <w:bCs/>
      <w:sz w:val="20"/>
      <w:szCs w:val="26"/>
      <w:lang w:val="en-US" w:eastAsia="en-US"/>
    </w:rPr>
  </w:style>
  <w:style w:type="character" w:styleId="PageNumber">
    <w:name w:val="page number"/>
    <w:basedOn w:val="DefaultParagraphFont"/>
    <w:rsid w:val="00A00008"/>
  </w:style>
  <w:style w:type="paragraph" w:styleId="Date">
    <w:name w:val="Date"/>
    <w:basedOn w:val="Normal"/>
    <w:next w:val="Normal"/>
    <w:link w:val="DateChar"/>
    <w:rsid w:val="00A00008"/>
    <w:pPr>
      <w:keepLines/>
      <w:widowControl w:val="0"/>
      <w:spacing w:before="0"/>
      <w:jc w:val="left"/>
    </w:pPr>
    <w:rPr>
      <w:szCs w:val="24"/>
    </w:rPr>
  </w:style>
  <w:style w:type="character" w:customStyle="1" w:styleId="DateChar">
    <w:name w:val="Date Char"/>
    <w:link w:val="Date"/>
    <w:rsid w:val="00A00008"/>
    <w:rPr>
      <w:sz w:val="24"/>
      <w:szCs w:val="24"/>
    </w:rPr>
  </w:style>
  <w:style w:type="paragraph" w:styleId="BodyTextIndent2">
    <w:name w:val="Body Text Indent 2"/>
    <w:basedOn w:val="Normal"/>
    <w:link w:val="BodyTextIndent2Char"/>
    <w:rsid w:val="00A00008"/>
    <w:pPr>
      <w:numPr>
        <w:ilvl w:val="12"/>
      </w:numPr>
      <w:spacing w:before="0"/>
      <w:ind w:left="1418"/>
      <w:jc w:val="left"/>
    </w:pPr>
    <w:rPr>
      <w:lang w:val="en-GB"/>
    </w:rPr>
  </w:style>
  <w:style w:type="character" w:customStyle="1" w:styleId="BodyTextIndent2Char">
    <w:name w:val="Body Text Indent 2 Char"/>
    <w:link w:val="BodyTextIndent2"/>
    <w:rsid w:val="00A00008"/>
    <w:rPr>
      <w:sz w:val="24"/>
      <w:lang w:val="en-GB"/>
    </w:rPr>
  </w:style>
  <w:style w:type="numbering" w:styleId="111111">
    <w:name w:val="Outline List 2"/>
    <w:basedOn w:val="NoList"/>
    <w:rsid w:val="00A00008"/>
    <w:pPr>
      <w:numPr>
        <w:numId w:val="1"/>
      </w:numPr>
    </w:pPr>
  </w:style>
  <w:style w:type="character" w:styleId="CommentReference">
    <w:name w:val="annotation reference"/>
    <w:uiPriority w:val="99"/>
    <w:semiHidden/>
    <w:rsid w:val="00A00008"/>
    <w:rPr>
      <w:sz w:val="16"/>
      <w:szCs w:val="16"/>
    </w:rPr>
  </w:style>
  <w:style w:type="paragraph" w:styleId="CommentText">
    <w:name w:val="annotation text"/>
    <w:basedOn w:val="Normal"/>
    <w:link w:val="CommentTextChar"/>
    <w:uiPriority w:val="99"/>
    <w:rsid w:val="00A00008"/>
    <w:pPr>
      <w:spacing w:before="0"/>
      <w:jc w:val="left"/>
    </w:pPr>
    <w:rPr>
      <w:lang w:val="en-US" w:eastAsia="en-US"/>
    </w:rPr>
  </w:style>
  <w:style w:type="character" w:customStyle="1" w:styleId="CommentTextChar">
    <w:name w:val="Comment Text Char"/>
    <w:link w:val="CommentText"/>
    <w:uiPriority w:val="99"/>
    <w:rsid w:val="00A00008"/>
    <w:rPr>
      <w:sz w:val="24"/>
      <w:lang w:val="en-US" w:eastAsia="en-US"/>
    </w:rPr>
  </w:style>
  <w:style w:type="paragraph" w:styleId="BalloonText">
    <w:name w:val="Balloon Text"/>
    <w:basedOn w:val="Normal"/>
    <w:link w:val="BalloonTextChar"/>
    <w:semiHidden/>
    <w:rsid w:val="00A00008"/>
    <w:pPr>
      <w:spacing w:before="0"/>
      <w:jc w:val="left"/>
    </w:pPr>
    <w:rPr>
      <w:rFonts w:ascii="Tahoma" w:hAnsi="Tahoma" w:cs="Tahoma"/>
      <w:sz w:val="16"/>
      <w:szCs w:val="16"/>
      <w:lang w:val="en-US" w:eastAsia="en-US"/>
    </w:rPr>
  </w:style>
  <w:style w:type="character" w:customStyle="1" w:styleId="BalloonTextChar">
    <w:name w:val="Balloon Text Char"/>
    <w:link w:val="BalloonText"/>
    <w:semiHidden/>
    <w:rsid w:val="00A00008"/>
    <w:rPr>
      <w:rFonts w:ascii="Tahoma" w:hAnsi="Tahoma" w:cs="Tahoma"/>
      <w:sz w:val="16"/>
      <w:szCs w:val="16"/>
      <w:lang w:val="en-US" w:eastAsia="en-US"/>
    </w:rPr>
  </w:style>
  <w:style w:type="paragraph" w:styleId="CommentSubject">
    <w:name w:val="annotation subject"/>
    <w:basedOn w:val="CommentText"/>
    <w:next w:val="CommentText"/>
    <w:link w:val="CommentSubjectChar"/>
    <w:semiHidden/>
    <w:rsid w:val="00A00008"/>
    <w:rPr>
      <w:b/>
      <w:bCs/>
    </w:rPr>
  </w:style>
  <w:style w:type="character" w:customStyle="1" w:styleId="CommentSubjectChar">
    <w:name w:val="Comment Subject Char"/>
    <w:link w:val="CommentSubject"/>
    <w:semiHidden/>
    <w:rsid w:val="00A00008"/>
    <w:rPr>
      <w:b/>
      <w:bCs/>
      <w:sz w:val="24"/>
      <w:lang w:val="en-US" w:eastAsia="en-US"/>
    </w:rPr>
  </w:style>
  <w:style w:type="table" w:styleId="TableGrid">
    <w:name w:val="Table Grid"/>
    <w:basedOn w:val="TableNormal"/>
    <w:rsid w:val="00A000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00008"/>
    <w:pPr>
      <w:spacing w:before="100" w:beforeAutospacing="1" w:after="100" w:afterAutospacing="1"/>
      <w:jc w:val="left"/>
    </w:pPr>
    <w:rPr>
      <w:rFonts w:eastAsia="SimSun"/>
      <w:szCs w:val="24"/>
      <w:lang w:val="en-US" w:eastAsia="zh-CN"/>
    </w:rPr>
  </w:style>
  <w:style w:type="paragraph" w:styleId="TOC3">
    <w:name w:val="toc 3"/>
    <w:basedOn w:val="Normal"/>
    <w:next w:val="Normal"/>
    <w:autoRedefine/>
    <w:uiPriority w:val="39"/>
    <w:rsid w:val="00A00008"/>
    <w:pPr>
      <w:spacing w:before="0"/>
      <w:ind w:left="480"/>
      <w:jc w:val="left"/>
    </w:pPr>
    <w:rPr>
      <w:i/>
      <w:iCs/>
      <w:lang w:val="en-US" w:eastAsia="en-US"/>
    </w:rPr>
  </w:style>
  <w:style w:type="paragraph" w:styleId="TOC4">
    <w:name w:val="toc 4"/>
    <w:basedOn w:val="Normal"/>
    <w:next w:val="Normal"/>
    <w:autoRedefine/>
    <w:uiPriority w:val="39"/>
    <w:rsid w:val="00A00008"/>
    <w:pPr>
      <w:spacing w:before="0"/>
      <w:ind w:left="720"/>
      <w:jc w:val="left"/>
    </w:pPr>
    <w:rPr>
      <w:sz w:val="18"/>
      <w:szCs w:val="18"/>
      <w:lang w:val="en-US" w:eastAsia="en-US"/>
    </w:rPr>
  </w:style>
  <w:style w:type="paragraph" w:styleId="TOC5">
    <w:name w:val="toc 5"/>
    <w:basedOn w:val="Normal"/>
    <w:next w:val="Normal"/>
    <w:autoRedefine/>
    <w:uiPriority w:val="39"/>
    <w:rsid w:val="00A00008"/>
    <w:pPr>
      <w:spacing w:before="0"/>
      <w:ind w:left="960"/>
      <w:jc w:val="left"/>
    </w:pPr>
    <w:rPr>
      <w:sz w:val="18"/>
      <w:szCs w:val="18"/>
      <w:lang w:val="en-US" w:eastAsia="en-US"/>
    </w:rPr>
  </w:style>
  <w:style w:type="paragraph" w:styleId="TOC6">
    <w:name w:val="toc 6"/>
    <w:basedOn w:val="Normal"/>
    <w:next w:val="Normal"/>
    <w:autoRedefine/>
    <w:uiPriority w:val="39"/>
    <w:rsid w:val="00A00008"/>
    <w:pPr>
      <w:spacing w:before="0"/>
      <w:ind w:left="1200"/>
      <w:jc w:val="left"/>
    </w:pPr>
    <w:rPr>
      <w:sz w:val="18"/>
      <w:szCs w:val="18"/>
      <w:lang w:val="en-US" w:eastAsia="en-US"/>
    </w:rPr>
  </w:style>
  <w:style w:type="paragraph" w:styleId="TOC7">
    <w:name w:val="toc 7"/>
    <w:basedOn w:val="Normal"/>
    <w:next w:val="Normal"/>
    <w:autoRedefine/>
    <w:uiPriority w:val="39"/>
    <w:rsid w:val="00A00008"/>
    <w:pPr>
      <w:spacing w:before="0"/>
      <w:ind w:left="1440"/>
      <w:jc w:val="left"/>
    </w:pPr>
    <w:rPr>
      <w:sz w:val="18"/>
      <w:szCs w:val="18"/>
      <w:lang w:val="en-US" w:eastAsia="en-US"/>
    </w:rPr>
  </w:style>
  <w:style w:type="paragraph" w:styleId="TOC8">
    <w:name w:val="toc 8"/>
    <w:basedOn w:val="Normal"/>
    <w:next w:val="Normal"/>
    <w:autoRedefine/>
    <w:uiPriority w:val="39"/>
    <w:rsid w:val="00A00008"/>
    <w:pPr>
      <w:spacing w:before="0"/>
      <w:ind w:left="1680"/>
      <w:jc w:val="left"/>
    </w:pPr>
    <w:rPr>
      <w:sz w:val="18"/>
      <w:szCs w:val="18"/>
      <w:lang w:val="en-US" w:eastAsia="en-US"/>
    </w:rPr>
  </w:style>
  <w:style w:type="paragraph" w:styleId="TOC9">
    <w:name w:val="toc 9"/>
    <w:basedOn w:val="Normal"/>
    <w:next w:val="Normal"/>
    <w:autoRedefine/>
    <w:uiPriority w:val="39"/>
    <w:rsid w:val="00A00008"/>
    <w:pPr>
      <w:spacing w:before="0"/>
      <w:ind w:left="1920"/>
      <w:jc w:val="left"/>
    </w:pPr>
    <w:rPr>
      <w:sz w:val="18"/>
      <w:szCs w:val="18"/>
      <w:lang w:val="en-US" w:eastAsia="en-US"/>
    </w:rPr>
  </w:style>
  <w:style w:type="paragraph" w:customStyle="1" w:styleId="nummerertliste1">
    <w:name w:val="nummerert liste 1"/>
    <w:basedOn w:val="Normal"/>
    <w:rsid w:val="00A00008"/>
    <w:pPr>
      <w:numPr>
        <w:numId w:val="2"/>
      </w:numPr>
      <w:spacing w:before="0" w:after="180"/>
      <w:jc w:val="left"/>
    </w:pPr>
    <w:rPr>
      <w:rFonts w:ascii="Arial" w:hAnsi="Arial"/>
      <w:sz w:val="22"/>
      <w:szCs w:val="22"/>
    </w:rPr>
  </w:style>
  <w:style w:type="paragraph" w:customStyle="1" w:styleId="Bokstavliste2">
    <w:name w:val="Bokstavliste 2"/>
    <w:basedOn w:val="Normal"/>
    <w:rsid w:val="00A00008"/>
    <w:pPr>
      <w:keepLines/>
      <w:widowControl w:val="0"/>
      <w:numPr>
        <w:ilvl w:val="1"/>
        <w:numId w:val="2"/>
      </w:numPr>
      <w:spacing w:before="0" w:after="60"/>
      <w:jc w:val="left"/>
    </w:pPr>
    <w:rPr>
      <w:rFonts w:ascii="Arial" w:hAnsi="Arial"/>
      <w:sz w:val="22"/>
      <w:szCs w:val="22"/>
    </w:rPr>
  </w:style>
  <w:style w:type="character" w:customStyle="1" w:styleId="Heading4Char">
    <w:name w:val="Heading 4 Char"/>
    <w:link w:val="Heading4"/>
    <w:rsid w:val="00A00008"/>
    <w:rPr>
      <w:b/>
      <w:sz w:val="28"/>
    </w:rPr>
  </w:style>
  <w:style w:type="character" w:customStyle="1" w:styleId="Heading6Char">
    <w:name w:val="Heading 6 Char"/>
    <w:link w:val="Heading6"/>
    <w:rsid w:val="00A00008"/>
    <w:rPr>
      <w:sz w:val="24"/>
    </w:rPr>
  </w:style>
  <w:style w:type="paragraph" w:styleId="Subtitle">
    <w:name w:val="Subtitle"/>
    <w:basedOn w:val="Normal"/>
    <w:next w:val="Normal"/>
    <w:link w:val="SubtitleChar"/>
    <w:qFormat/>
    <w:rsid w:val="00A00008"/>
    <w:pPr>
      <w:spacing w:before="0" w:after="60"/>
      <w:jc w:val="center"/>
      <w:outlineLvl w:val="1"/>
    </w:pPr>
    <w:rPr>
      <w:b/>
      <w:szCs w:val="24"/>
      <w:lang w:val="en-US" w:eastAsia="en-US"/>
    </w:rPr>
  </w:style>
  <w:style w:type="character" w:customStyle="1" w:styleId="SubtitleChar">
    <w:name w:val="Subtitle Char"/>
    <w:link w:val="Subtitle"/>
    <w:rsid w:val="00A00008"/>
    <w:rPr>
      <w:b/>
      <w:sz w:val="24"/>
      <w:szCs w:val="24"/>
      <w:lang w:val="en-US" w:eastAsia="en-US"/>
    </w:rPr>
  </w:style>
  <w:style w:type="paragraph" w:styleId="ListParagraph">
    <w:name w:val="List Paragraph"/>
    <w:basedOn w:val="Normal"/>
    <w:link w:val="ListParagraphChar"/>
    <w:uiPriority w:val="34"/>
    <w:qFormat/>
    <w:rsid w:val="00A00008"/>
    <w:pPr>
      <w:spacing w:before="0"/>
      <w:ind w:left="720"/>
      <w:contextualSpacing/>
      <w:jc w:val="left"/>
    </w:pPr>
    <w:rPr>
      <w:szCs w:val="22"/>
      <w:lang w:val="en-US" w:eastAsia="en-US" w:bidi="en-US"/>
    </w:rPr>
  </w:style>
  <w:style w:type="paragraph" w:styleId="TOCHeading">
    <w:name w:val="TOC Heading"/>
    <w:basedOn w:val="Heading1"/>
    <w:next w:val="Normal"/>
    <w:uiPriority w:val="39"/>
    <w:unhideWhenUsed/>
    <w:qFormat/>
    <w:rsid w:val="00C80760"/>
    <w:pPr>
      <w:keepLines/>
      <w:numPr>
        <w:numId w:val="0"/>
      </w:numPr>
      <w:spacing w:after="0" w:line="259" w:lineRule="auto"/>
      <w:jc w:val="left"/>
      <w:outlineLvl w:val="9"/>
    </w:pPr>
    <w:rPr>
      <w:rFonts w:ascii="Calibri Light" w:hAnsi="Calibri Light"/>
      <w:b w:val="0"/>
      <w:color w:val="2E74B5"/>
      <w:sz w:val="32"/>
      <w:szCs w:val="32"/>
    </w:rPr>
  </w:style>
  <w:style w:type="character" w:customStyle="1" w:styleId="FooterChar">
    <w:name w:val="Footer Char"/>
    <w:link w:val="Footer"/>
    <w:uiPriority w:val="99"/>
    <w:rsid w:val="00F16829"/>
    <w:rPr>
      <w:sz w:val="24"/>
    </w:rPr>
  </w:style>
  <w:style w:type="paragraph" w:styleId="PlainText">
    <w:name w:val="Plain Text"/>
    <w:basedOn w:val="Normal"/>
    <w:link w:val="PlainTextChar"/>
    <w:rsid w:val="002D4E63"/>
    <w:pPr>
      <w:spacing w:before="0"/>
      <w:jc w:val="left"/>
    </w:pPr>
    <w:rPr>
      <w:rFonts w:ascii="Courier New" w:hAnsi="Courier New" w:cs="Courier New"/>
    </w:rPr>
  </w:style>
  <w:style w:type="character" w:customStyle="1" w:styleId="PlainTextChar">
    <w:name w:val="Plain Text Char"/>
    <w:link w:val="PlainText"/>
    <w:rsid w:val="002D4E63"/>
    <w:rPr>
      <w:rFonts w:ascii="Courier New" w:hAnsi="Courier New" w:cs="Courier New"/>
      <w:sz w:val="24"/>
    </w:rPr>
  </w:style>
  <w:style w:type="paragraph" w:customStyle="1" w:styleId="last">
    <w:name w:val="last"/>
    <w:basedOn w:val="Normal"/>
    <w:rsid w:val="0082468B"/>
    <w:pPr>
      <w:spacing w:before="0" w:after="240"/>
      <w:jc w:val="left"/>
    </w:pPr>
    <w:rPr>
      <w:szCs w:val="24"/>
    </w:rPr>
  </w:style>
  <w:style w:type="character" w:customStyle="1" w:styleId="Tekst12pt">
    <w:name w:val="Tekst 12 pt"/>
    <w:uiPriority w:val="99"/>
    <w:rsid w:val="00830335"/>
    <w:rPr>
      <w:rFonts w:ascii="Garamond" w:hAnsi="Garamond" w:cs="Garamond" w:hint="default"/>
      <w:color w:val="000000"/>
      <w:sz w:val="24"/>
      <w:szCs w:val="24"/>
    </w:rPr>
  </w:style>
  <w:style w:type="character" w:customStyle="1" w:styleId="Heading2Char">
    <w:name w:val="Heading 2 Char"/>
    <w:basedOn w:val="DefaultParagraphFont"/>
    <w:link w:val="Heading2"/>
    <w:rsid w:val="002F7CCB"/>
    <w:rPr>
      <w:rFonts w:ascii="Calibri" w:hAnsi="Calibri" w:cs="Calibri"/>
      <w:color w:val="000066"/>
      <w:sz w:val="28"/>
      <w:szCs w:val="28"/>
    </w:rPr>
  </w:style>
  <w:style w:type="character" w:styleId="UnresolvedMention">
    <w:name w:val="Unresolved Mention"/>
    <w:basedOn w:val="DefaultParagraphFont"/>
    <w:uiPriority w:val="99"/>
    <w:semiHidden/>
    <w:unhideWhenUsed/>
    <w:rsid w:val="002F7CCB"/>
    <w:rPr>
      <w:color w:val="605E5C"/>
      <w:shd w:val="clear" w:color="auto" w:fill="E1DFDD"/>
    </w:rPr>
  </w:style>
  <w:style w:type="character" w:customStyle="1" w:styleId="Heading3Char">
    <w:name w:val="Heading 3 Char"/>
    <w:basedOn w:val="DefaultParagraphFont"/>
    <w:link w:val="Heading3"/>
    <w:rsid w:val="0034576D"/>
    <w:rPr>
      <w:b/>
      <w:sz w:val="24"/>
    </w:rPr>
  </w:style>
  <w:style w:type="character" w:customStyle="1" w:styleId="ListParagraphChar">
    <w:name w:val="List Paragraph Char"/>
    <w:link w:val="ListParagraph"/>
    <w:uiPriority w:val="34"/>
    <w:rsid w:val="00593B59"/>
    <w:rPr>
      <w:sz w:val="24"/>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419">
      <w:bodyDiv w:val="1"/>
      <w:marLeft w:val="0"/>
      <w:marRight w:val="0"/>
      <w:marTop w:val="0"/>
      <w:marBottom w:val="0"/>
      <w:divBdr>
        <w:top w:val="none" w:sz="0" w:space="0" w:color="auto"/>
        <w:left w:val="none" w:sz="0" w:space="0" w:color="auto"/>
        <w:bottom w:val="none" w:sz="0" w:space="0" w:color="auto"/>
        <w:right w:val="none" w:sz="0" w:space="0" w:color="auto"/>
      </w:divBdr>
    </w:div>
    <w:div w:id="172766962">
      <w:bodyDiv w:val="1"/>
      <w:marLeft w:val="0"/>
      <w:marRight w:val="0"/>
      <w:marTop w:val="0"/>
      <w:marBottom w:val="0"/>
      <w:divBdr>
        <w:top w:val="none" w:sz="0" w:space="0" w:color="auto"/>
        <w:left w:val="none" w:sz="0" w:space="0" w:color="auto"/>
        <w:bottom w:val="none" w:sz="0" w:space="0" w:color="auto"/>
        <w:right w:val="none" w:sz="0" w:space="0" w:color="auto"/>
      </w:divBdr>
    </w:div>
    <w:div w:id="610018249">
      <w:bodyDiv w:val="1"/>
      <w:marLeft w:val="0"/>
      <w:marRight w:val="0"/>
      <w:marTop w:val="0"/>
      <w:marBottom w:val="0"/>
      <w:divBdr>
        <w:top w:val="none" w:sz="0" w:space="0" w:color="auto"/>
        <w:left w:val="none" w:sz="0" w:space="0" w:color="auto"/>
        <w:bottom w:val="none" w:sz="0" w:space="0" w:color="auto"/>
        <w:right w:val="none" w:sz="0" w:space="0" w:color="auto"/>
      </w:divBdr>
    </w:div>
    <w:div w:id="711537267">
      <w:bodyDiv w:val="1"/>
      <w:marLeft w:val="0"/>
      <w:marRight w:val="0"/>
      <w:marTop w:val="0"/>
      <w:marBottom w:val="0"/>
      <w:divBdr>
        <w:top w:val="none" w:sz="0" w:space="0" w:color="auto"/>
        <w:left w:val="none" w:sz="0" w:space="0" w:color="auto"/>
        <w:bottom w:val="none" w:sz="0" w:space="0" w:color="auto"/>
        <w:right w:val="none" w:sz="0" w:space="0" w:color="auto"/>
      </w:divBdr>
      <w:divsChild>
        <w:div w:id="1248609689">
          <w:marLeft w:val="0"/>
          <w:marRight w:val="0"/>
          <w:marTop w:val="0"/>
          <w:marBottom w:val="0"/>
          <w:divBdr>
            <w:top w:val="none" w:sz="0" w:space="0" w:color="auto"/>
            <w:left w:val="none" w:sz="0" w:space="0" w:color="auto"/>
            <w:bottom w:val="none" w:sz="0" w:space="0" w:color="auto"/>
            <w:right w:val="none" w:sz="0" w:space="0" w:color="auto"/>
          </w:divBdr>
          <w:divsChild>
            <w:div w:id="1383403933">
              <w:marLeft w:val="0"/>
              <w:marRight w:val="0"/>
              <w:marTop w:val="0"/>
              <w:marBottom w:val="0"/>
              <w:divBdr>
                <w:top w:val="none" w:sz="0" w:space="0" w:color="auto"/>
                <w:left w:val="none" w:sz="0" w:space="0" w:color="auto"/>
                <w:bottom w:val="none" w:sz="0" w:space="0" w:color="auto"/>
                <w:right w:val="none" w:sz="0" w:space="0" w:color="auto"/>
              </w:divBdr>
              <w:divsChild>
                <w:div w:id="1074012695">
                  <w:marLeft w:val="0"/>
                  <w:marRight w:val="0"/>
                  <w:marTop w:val="0"/>
                  <w:marBottom w:val="0"/>
                  <w:divBdr>
                    <w:top w:val="none" w:sz="0" w:space="0" w:color="auto"/>
                    <w:left w:val="none" w:sz="0" w:space="0" w:color="auto"/>
                    <w:bottom w:val="none" w:sz="0" w:space="0" w:color="auto"/>
                    <w:right w:val="none" w:sz="0" w:space="0" w:color="auto"/>
                  </w:divBdr>
                  <w:divsChild>
                    <w:div w:id="493032164">
                      <w:marLeft w:val="0"/>
                      <w:marRight w:val="0"/>
                      <w:marTop w:val="0"/>
                      <w:marBottom w:val="0"/>
                      <w:divBdr>
                        <w:top w:val="none" w:sz="0" w:space="0" w:color="auto"/>
                        <w:left w:val="none" w:sz="0" w:space="0" w:color="auto"/>
                        <w:bottom w:val="none" w:sz="0" w:space="0" w:color="auto"/>
                        <w:right w:val="none" w:sz="0" w:space="0" w:color="auto"/>
                      </w:divBdr>
                      <w:divsChild>
                        <w:div w:id="995645624">
                          <w:marLeft w:val="0"/>
                          <w:marRight w:val="0"/>
                          <w:marTop w:val="0"/>
                          <w:marBottom w:val="0"/>
                          <w:divBdr>
                            <w:top w:val="none" w:sz="0" w:space="0" w:color="auto"/>
                            <w:left w:val="none" w:sz="0" w:space="0" w:color="auto"/>
                            <w:bottom w:val="none" w:sz="0" w:space="0" w:color="auto"/>
                            <w:right w:val="none" w:sz="0" w:space="0" w:color="auto"/>
                          </w:divBdr>
                          <w:divsChild>
                            <w:div w:id="377163398">
                              <w:marLeft w:val="0"/>
                              <w:marRight w:val="150"/>
                              <w:marTop w:val="0"/>
                              <w:marBottom w:val="150"/>
                              <w:divBdr>
                                <w:top w:val="none" w:sz="0" w:space="0" w:color="auto"/>
                                <w:left w:val="none" w:sz="0" w:space="0" w:color="auto"/>
                                <w:bottom w:val="none" w:sz="0" w:space="0" w:color="auto"/>
                                <w:right w:val="none" w:sz="0" w:space="0" w:color="auto"/>
                              </w:divBdr>
                              <w:divsChild>
                                <w:div w:id="1243224990">
                                  <w:marLeft w:val="0"/>
                                  <w:marRight w:val="150"/>
                                  <w:marTop w:val="0"/>
                                  <w:marBottom w:val="150"/>
                                  <w:divBdr>
                                    <w:top w:val="none" w:sz="0" w:space="0" w:color="auto"/>
                                    <w:left w:val="none" w:sz="0" w:space="0" w:color="auto"/>
                                    <w:bottom w:val="none" w:sz="0" w:space="0" w:color="auto"/>
                                    <w:right w:val="none" w:sz="0" w:space="0" w:color="auto"/>
                                  </w:divBdr>
                                  <w:divsChild>
                                    <w:div w:id="712774336">
                                      <w:marLeft w:val="0"/>
                                      <w:marRight w:val="0"/>
                                      <w:marTop w:val="0"/>
                                      <w:marBottom w:val="0"/>
                                      <w:divBdr>
                                        <w:top w:val="none" w:sz="0" w:space="0" w:color="auto"/>
                                        <w:left w:val="none" w:sz="0" w:space="0" w:color="auto"/>
                                        <w:bottom w:val="none" w:sz="0" w:space="0" w:color="auto"/>
                                        <w:right w:val="none" w:sz="0" w:space="0" w:color="auto"/>
                                      </w:divBdr>
                                      <w:divsChild>
                                        <w:div w:id="938215506">
                                          <w:marLeft w:val="0"/>
                                          <w:marRight w:val="0"/>
                                          <w:marTop w:val="0"/>
                                          <w:marBottom w:val="0"/>
                                          <w:divBdr>
                                            <w:top w:val="none" w:sz="0" w:space="0" w:color="auto"/>
                                            <w:left w:val="none" w:sz="0" w:space="0" w:color="auto"/>
                                            <w:bottom w:val="none" w:sz="0" w:space="0" w:color="auto"/>
                                            <w:right w:val="none" w:sz="0" w:space="0" w:color="auto"/>
                                          </w:divBdr>
                                          <w:divsChild>
                                            <w:div w:id="128326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551141">
      <w:bodyDiv w:val="1"/>
      <w:marLeft w:val="0"/>
      <w:marRight w:val="0"/>
      <w:marTop w:val="0"/>
      <w:marBottom w:val="0"/>
      <w:divBdr>
        <w:top w:val="none" w:sz="0" w:space="0" w:color="auto"/>
        <w:left w:val="none" w:sz="0" w:space="0" w:color="auto"/>
        <w:bottom w:val="none" w:sz="0" w:space="0" w:color="auto"/>
        <w:right w:val="none" w:sz="0" w:space="0" w:color="auto"/>
      </w:divBdr>
    </w:div>
    <w:div w:id="792015219">
      <w:bodyDiv w:val="1"/>
      <w:marLeft w:val="0"/>
      <w:marRight w:val="0"/>
      <w:marTop w:val="0"/>
      <w:marBottom w:val="0"/>
      <w:divBdr>
        <w:top w:val="none" w:sz="0" w:space="0" w:color="auto"/>
        <w:left w:val="none" w:sz="0" w:space="0" w:color="auto"/>
        <w:bottom w:val="none" w:sz="0" w:space="0" w:color="auto"/>
        <w:right w:val="none" w:sz="0" w:space="0" w:color="auto"/>
      </w:divBdr>
    </w:div>
    <w:div w:id="13401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lin.annie.danielsen@hi.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my@hi.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xxx@imr.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xx@xxx.xx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280-innkjop\MALER%20OG%20DOKUMENTER\Konkurransemaler%20-%20BRUK%20DENNE\2_Kontrakter%20-%20NORSK\Kontraktsutkast%20-%20Varekj&#248;p%20lite.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2420379AD4CA64C97713F3EDB48E1F1" ma:contentTypeVersion="14" ma:contentTypeDescription="Opprett et nytt dokument." ma:contentTypeScope="" ma:versionID="83230fcb16d7627a0b373a5e6fd1e605">
  <xsd:schema xmlns:xsd="http://www.w3.org/2001/XMLSchema" xmlns:xs="http://www.w3.org/2001/XMLSchema" xmlns:p="http://schemas.microsoft.com/office/2006/metadata/properties" xmlns:ns2="890d21c2-29fd-4431-8d72-18e2ec05ad8e" xmlns:ns3="980a2bfc-7022-47b7-a068-870017099b23" targetNamespace="http://schemas.microsoft.com/office/2006/metadata/properties" ma:root="true" ma:fieldsID="a21a8abccf09ad0ee30a31b423dda745" ns2:_="" ns3:_="">
    <xsd:import namespace="890d21c2-29fd-4431-8d72-18e2ec05ad8e"/>
    <xsd:import namespace="980a2bfc-7022-47b7-a068-870017099b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0d21c2-29fd-4431-8d72-18e2ec05ad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0a2bfc-7022-47b7-a068-870017099b23"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40b76c87-76d6-4f2d-a93c-e0a80876286e}" ma:internalName="TaxCatchAll" ma:showField="CatchAllData" ma:web="980a2bfc-7022-47b7-a068-870017099b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0d21c2-29fd-4431-8d72-18e2ec05ad8e">
      <Terms xmlns="http://schemas.microsoft.com/office/infopath/2007/PartnerControls"/>
    </lcf76f155ced4ddcb4097134ff3c332f>
    <TaxCatchAll xmlns="980a2bfc-7022-47b7-a068-870017099b23" xsi:nil="true"/>
  </documentManagement>
</p:properties>
</file>

<file path=customXml/itemProps1.xml><?xml version="1.0" encoding="utf-8"?>
<ds:datastoreItem xmlns:ds="http://schemas.openxmlformats.org/officeDocument/2006/customXml" ds:itemID="{19A01C9B-BFEE-41B3-9F11-7E30F88B661E}">
  <ds:schemaRefs>
    <ds:schemaRef ds:uri="http://schemas.microsoft.com/sharepoint/v3/contenttype/forms"/>
  </ds:schemaRefs>
</ds:datastoreItem>
</file>

<file path=customXml/itemProps2.xml><?xml version="1.0" encoding="utf-8"?>
<ds:datastoreItem xmlns:ds="http://schemas.openxmlformats.org/officeDocument/2006/customXml" ds:itemID="{2F20D80D-C892-4B9E-B558-F38ECE39F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0d21c2-29fd-4431-8d72-18e2ec05ad8e"/>
    <ds:schemaRef ds:uri="980a2bfc-7022-47b7-a068-870017099b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4A93F-4BB0-4EF1-BAF2-13B694871EB8}">
  <ds:schemaRefs>
    <ds:schemaRef ds:uri="http://schemas.openxmlformats.org/officeDocument/2006/bibliography"/>
  </ds:schemaRefs>
</ds:datastoreItem>
</file>

<file path=customXml/itemProps4.xml><?xml version="1.0" encoding="utf-8"?>
<ds:datastoreItem xmlns:ds="http://schemas.openxmlformats.org/officeDocument/2006/customXml" ds:itemID="{7F3E6C0B-6CF0-4465-AD52-6763FDED9DF8}">
  <ds:schemaRefs>
    <ds:schemaRef ds:uri="http://schemas.microsoft.com/office/2006/metadata/properties"/>
    <ds:schemaRef ds:uri="http://schemas.microsoft.com/office/infopath/2007/PartnerControls"/>
    <ds:schemaRef ds:uri="890d21c2-29fd-4431-8d72-18e2ec05ad8e"/>
    <ds:schemaRef ds:uri="980a2bfc-7022-47b7-a068-870017099b23"/>
  </ds:schemaRefs>
</ds:datastoreItem>
</file>

<file path=docProps/app.xml><?xml version="1.0" encoding="utf-8"?>
<Properties xmlns="http://schemas.openxmlformats.org/officeDocument/2006/extended-properties" xmlns:vt="http://schemas.openxmlformats.org/officeDocument/2006/docPropsVTypes">
  <Template>Kontraktsutkast - Varekjøp lite</Template>
  <TotalTime>69</TotalTime>
  <Pages>15</Pages>
  <Words>4123</Words>
  <Characters>21857</Characters>
  <Application>Microsoft Office Word</Application>
  <DocSecurity>0</DocSecurity>
  <Lines>182</Lines>
  <Paragraphs>51</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Kontraktsmal - Liten standardkontrakt varekjøp</vt:lpstr>
      <vt:lpstr>Kontraktsmal - Liten standardkontrakt varekjøp</vt:lpstr>
    </vt:vector>
  </TitlesOfParts>
  <Company>Datakvalitet</Company>
  <LinksUpToDate>false</LinksUpToDate>
  <CharactersWithSpaces>25929</CharactersWithSpaces>
  <SharedDoc>false</SharedDoc>
  <HLinks>
    <vt:vector size="156" baseType="variant">
      <vt:variant>
        <vt:i4>1507377</vt:i4>
      </vt:variant>
      <vt:variant>
        <vt:i4>135</vt:i4>
      </vt:variant>
      <vt:variant>
        <vt:i4>0</vt:i4>
      </vt:variant>
      <vt:variant>
        <vt:i4>5</vt:i4>
      </vt:variant>
      <vt:variant>
        <vt:lpwstr>mailto:xxx@imr.no</vt:lpwstr>
      </vt:variant>
      <vt:variant>
        <vt:lpwstr/>
      </vt:variant>
      <vt:variant>
        <vt:i4>6422620</vt:i4>
      </vt:variant>
      <vt:variant>
        <vt:i4>132</vt:i4>
      </vt:variant>
      <vt:variant>
        <vt:i4>0</vt:i4>
      </vt:variant>
      <vt:variant>
        <vt:i4>5</vt:i4>
      </vt:variant>
      <vt:variant>
        <vt:lpwstr>mailto:xxx@xxx.xxx</vt:lpwstr>
      </vt:variant>
      <vt:variant>
        <vt:lpwstr/>
      </vt:variant>
      <vt:variant>
        <vt:i4>1507377</vt:i4>
      </vt:variant>
      <vt:variant>
        <vt:i4>129</vt:i4>
      </vt:variant>
      <vt:variant>
        <vt:i4>0</vt:i4>
      </vt:variant>
      <vt:variant>
        <vt:i4>5</vt:i4>
      </vt:variant>
      <vt:variant>
        <vt:lpwstr>mailto:xxx@imr.no</vt:lpwstr>
      </vt:variant>
      <vt:variant>
        <vt:lpwstr/>
      </vt:variant>
      <vt:variant>
        <vt:i4>1507377</vt:i4>
      </vt:variant>
      <vt:variant>
        <vt:i4>126</vt:i4>
      </vt:variant>
      <vt:variant>
        <vt:i4>0</vt:i4>
      </vt:variant>
      <vt:variant>
        <vt:i4>5</vt:i4>
      </vt:variant>
      <vt:variant>
        <vt:lpwstr>mailto:xxx@imr.no</vt:lpwstr>
      </vt:variant>
      <vt:variant>
        <vt:lpwstr/>
      </vt:variant>
      <vt:variant>
        <vt:i4>1507377</vt:i4>
      </vt:variant>
      <vt:variant>
        <vt:i4>123</vt:i4>
      </vt:variant>
      <vt:variant>
        <vt:i4>0</vt:i4>
      </vt:variant>
      <vt:variant>
        <vt:i4>5</vt:i4>
      </vt:variant>
      <vt:variant>
        <vt:lpwstr>mailto:xxx@imr.no</vt:lpwstr>
      </vt:variant>
      <vt:variant>
        <vt:lpwstr/>
      </vt:variant>
      <vt:variant>
        <vt:i4>1966140</vt:i4>
      </vt:variant>
      <vt:variant>
        <vt:i4>113</vt:i4>
      </vt:variant>
      <vt:variant>
        <vt:i4>0</vt:i4>
      </vt:variant>
      <vt:variant>
        <vt:i4>5</vt:i4>
      </vt:variant>
      <vt:variant>
        <vt:lpwstr/>
      </vt:variant>
      <vt:variant>
        <vt:lpwstr>_Toc474741886</vt:lpwstr>
      </vt:variant>
      <vt:variant>
        <vt:i4>1966140</vt:i4>
      </vt:variant>
      <vt:variant>
        <vt:i4>107</vt:i4>
      </vt:variant>
      <vt:variant>
        <vt:i4>0</vt:i4>
      </vt:variant>
      <vt:variant>
        <vt:i4>5</vt:i4>
      </vt:variant>
      <vt:variant>
        <vt:lpwstr/>
      </vt:variant>
      <vt:variant>
        <vt:lpwstr>_Toc474741885</vt:lpwstr>
      </vt:variant>
      <vt:variant>
        <vt:i4>1966140</vt:i4>
      </vt:variant>
      <vt:variant>
        <vt:i4>101</vt:i4>
      </vt:variant>
      <vt:variant>
        <vt:i4>0</vt:i4>
      </vt:variant>
      <vt:variant>
        <vt:i4>5</vt:i4>
      </vt:variant>
      <vt:variant>
        <vt:lpwstr/>
      </vt:variant>
      <vt:variant>
        <vt:lpwstr>_Toc474741884</vt:lpwstr>
      </vt:variant>
      <vt:variant>
        <vt:i4>1966140</vt:i4>
      </vt:variant>
      <vt:variant>
        <vt:i4>95</vt:i4>
      </vt:variant>
      <vt:variant>
        <vt:i4>0</vt:i4>
      </vt:variant>
      <vt:variant>
        <vt:i4>5</vt:i4>
      </vt:variant>
      <vt:variant>
        <vt:lpwstr/>
      </vt:variant>
      <vt:variant>
        <vt:lpwstr>_Toc474741883</vt:lpwstr>
      </vt:variant>
      <vt:variant>
        <vt:i4>1966140</vt:i4>
      </vt:variant>
      <vt:variant>
        <vt:i4>89</vt:i4>
      </vt:variant>
      <vt:variant>
        <vt:i4>0</vt:i4>
      </vt:variant>
      <vt:variant>
        <vt:i4>5</vt:i4>
      </vt:variant>
      <vt:variant>
        <vt:lpwstr/>
      </vt:variant>
      <vt:variant>
        <vt:lpwstr>_Toc474741882</vt:lpwstr>
      </vt:variant>
      <vt:variant>
        <vt:i4>1966140</vt:i4>
      </vt:variant>
      <vt:variant>
        <vt:i4>83</vt:i4>
      </vt:variant>
      <vt:variant>
        <vt:i4>0</vt:i4>
      </vt:variant>
      <vt:variant>
        <vt:i4>5</vt:i4>
      </vt:variant>
      <vt:variant>
        <vt:lpwstr/>
      </vt:variant>
      <vt:variant>
        <vt:lpwstr>_Toc474741881</vt:lpwstr>
      </vt:variant>
      <vt:variant>
        <vt:i4>1966140</vt:i4>
      </vt:variant>
      <vt:variant>
        <vt:i4>77</vt:i4>
      </vt:variant>
      <vt:variant>
        <vt:i4>0</vt:i4>
      </vt:variant>
      <vt:variant>
        <vt:i4>5</vt:i4>
      </vt:variant>
      <vt:variant>
        <vt:lpwstr/>
      </vt:variant>
      <vt:variant>
        <vt:lpwstr>_Toc474741880</vt:lpwstr>
      </vt:variant>
      <vt:variant>
        <vt:i4>1114172</vt:i4>
      </vt:variant>
      <vt:variant>
        <vt:i4>71</vt:i4>
      </vt:variant>
      <vt:variant>
        <vt:i4>0</vt:i4>
      </vt:variant>
      <vt:variant>
        <vt:i4>5</vt:i4>
      </vt:variant>
      <vt:variant>
        <vt:lpwstr/>
      </vt:variant>
      <vt:variant>
        <vt:lpwstr>_Toc474741879</vt:lpwstr>
      </vt:variant>
      <vt:variant>
        <vt:i4>1114172</vt:i4>
      </vt:variant>
      <vt:variant>
        <vt:i4>65</vt:i4>
      </vt:variant>
      <vt:variant>
        <vt:i4>0</vt:i4>
      </vt:variant>
      <vt:variant>
        <vt:i4>5</vt:i4>
      </vt:variant>
      <vt:variant>
        <vt:lpwstr/>
      </vt:variant>
      <vt:variant>
        <vt:lpwstr>_Toc474741878</vt:lpwstr>
      </vt:variant>
      <vt:variant>
        <vt:i4>1114172</vt:i4>
      </vt:variant>
      <vt:variant>
        <vt:i4>59</vt:i4>
      </vt:variant>
      <vt:variant>
        <vt:i4>0</vt:i4>
      </vt:variant>
      <vt:variant>
        <vt:i4>5</vt:i4>
      </vt:variant>
      <vt:variant>
        <vt:lpwstr/>
      </vt:variant>
      <vt:variant>
        <vt:lpwstr>_Toc474741877</vt:lpwstr>
      </vt:variant>
      <vt:variant>
        <vt:i4>1114172</vt:i4>
      </vt:variant>
      <vt:variant>
        <vt:i4>53</vt:i4>
      </vt:variant>
      <vt:variant>
        <vt:i4>0</vt:i4>
      </vt:variant>
      <vt:variant>
        <vt:i4>5</vt:i4>
      </vt:variant>
      <vt:variant>
        <vt:lpwstr/>
      </vt:variant>
      <vt:variant>
        <vt:lpwstr>_Toc474741876</vt:lpwstr>
      </vt:variant>
      <vt:variant>
        <vt:i4>1114172</vt:i4>
      </vt:variant>
      <vt:variant>
        <vt:i4>47</vt:i4>
      </vt:variant>
      <vt:variant>
        <vt:i4>0</vt:i4>
      </vt:variant>
      <vt:variant>
        <vt:i4>5</vt:i4>
      </vt:variant>
      <vt:variant>
        <vt:lpwstr/>
      </vt:variant>
      <vt:variant>
        <vt:lpwstr>_Toc474741875</vt:lpwstr>
      </vt:variant>
      <vt:variant>
        <vt:i4>1114172</vt:i4>
      </vt:variant>
      <vt:variant>
        <vt:i4>41</vt:i4>
      </vt:variant>
      <vt:variant>
        <vt:i4>0</vt:i4>
      </vt:variant>
      <vt:variant>
        <vt:i4>5</vt:i4>
      </vt:variant>
      <vt:variant>
        <vt:lpwstr/>
      </vt:variant>
      <vt:variant>
        <vt:lpwstr>_Toc474741874</vt:lpwstr>
      </vt:variant>
      <vt:variant>
        <vt:i4>1114172</vt:i4>
      </vt:variant>
      <vt:variant>
        <vt:i4>35</vt:i4>
      </vt:variant>
      <vt:variant>
        <vt:i4>0</vt:i4>
      </vt:variant>
      <vt:variant>
        <vt:i4>5</vt:i4>
      </vt:variant>
      <vt:variant>
        <vt:lpwstr/>
      </vt:variant>
      <vt:variant>
        <vt:lpwstr>_Toc474741873</vt:lpwstr>
      </vt:variant>
      <vt:variant>
        <vt:i4>1114172</vt:i4>
      </vt:variant>
      <vt:variant>
        <vt:i4>29</vt:i4>
      </vt:variant>
      <vt:variant>
        <vt:i4>0</vt:i4>
      </vt:variant>
      <vt:variant>
        <vt:i4>5</vt:i4>
      </vt:variant>
      <vt:variant>
        <vt:lpwstr/>
      </vt:variant>
      <vt:variant>
        <vt:lpwstr>_Toc474741872</vt:lpwstr>
      </vt:variant>
      <vt:variant>
        <vt:i4>1114172</vt:i4>
      </vt:variant>
      <vt:variant>
        <vt:i4>23</vt:i4>
      </vt:variant>
      <vt:variant>
        <vt:i4>0</vt:i4>
      </vt:variant>
      <vt:variant>
        <vt:i4>5</vt:i4>
      </vt:variant>
      <vt:variant>
        <vt:lpwstr/>
      </vt:variant>
      <vt:variant>
        <vt:lpwstr>_Toc474741871</vt:lpwstr>
      </vt:variant>
      <vt:variant>
        <vt:i4>1114172</vt:i4>
      </vt:variant>
      <vt:variant>
        <vt:i4>17</vt:i4>
      </vt:variant>
      <vt:variant>
        <vt:i4>0</vt:i4>
      </vt:variant>
      <vt:variant>
        <vt:i4>5</vt:i4>
      </vt:variant>
      <vt:variant>
        <vt:lpwstr/>
      </vt:variant>
      <vt:variant>
        <vt:lpwstr>_Toc474741870</vt:lpwstr>
      </vt:variant>
      <vt:variant>
        <vt:i4>1048636</vt:i4>
      </vt:variant>
      <vt:variant>
        <vt:i4>11</vt:i4>
      </vt:variant>
      <vt:variant>
        <vt:i4>0</vt:i4>
      </vt:variant>
      <vt:variant>
        <vt:i4>5</vt:i4>
      </vt:variant>
      <vt:variant>
        <vt:lpwstr/>
      </vt:variant>
      <vt:variant>
        <vt:lpwstr>_Toc474741869</vt:lpwstr>
      </vt:variant>
      <vt:variant>
        <vt:i4>1048636</vt:i4>
      </vt:variant>
      <vt:variant>
        <vt:i4>5</vt:i4>
      </vt:variant>
      <vt:variant>
        <vt:i4>0</vt:i4>
      </vt:variant>
      <vt:variant>
        <vt:i4>5</vt:i4>
      </vt:variant>
      <vt:variant>
        <vt:lpwstr/>
      </vt:variant>
      <vt:variant>
        <vt:lpwstr>_Toc474741868</vt:lpwstr>
      </vt:variant>
      <vt:variant>
        <vt:i4>3801142</vt:i4>
      </vt:variant>
      <vt:variant>
        <vt:i4>0</vt:i4>
      </vt:variant>
      <vt:variant>
        <vt:i4>0</vt:i4>
      </vt:variant>
      <vt:variant>
        <vt:i4>5</vt:i4>
      </vt:variant>
      <vt:variant>
        <vt:lpwstr>https://www.google.no/imgres?imgurl=https://cdn.pixabay.com/photo/2015/01/03/08/58/contract-587272_960_720.png&amp;imgrefurl=https://pixabay.com/no/kontrakt-liten-skrift-stopp-587272/&amp;docid=pN2eEJSKgJMv1M&amp;tbnid=PN5hHle2uN-zqM:&amp;vet=1&amp;w=720&amp;h=720&amp;bih=866&amp;biw=1536&amp;q=kontrakt&amp;ved=0ahUKEwi0mPLrgZTRAhUCiywKHeMRA9o4yAEQMwg0KDIwMg&amp;iact=mrc&amp;uact=8</vt:lpwstr>
      </vt:variant>
      <vt:variant>
        <vt:lpwstr/>
      </vt:variant>
      <vt:variant>
        <vt:i4>4718707</vt:i4>
      </vt:variant>
      <vt:variant>
        <vt:i4>0</vt:i4>
      </vt:variant>
      <vt:variant>
        <vt:i4>0</vt:i4>
      </vt:variant>
      <vt:variant>
        <vt:i4>5</vt:i4>
      </vt:variant>
      <vt:variant>
        <vt:lpwstr>../Konkurransemaler over 1,1 mill - del III - Mercell/VEILEDER_kontrakter.doc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Kontraktsmal - Liten standardkontrakt varekjøp</dc:title>
  <dc:subject>00050503|200.280.SKJ-76|</dc:subject>
  <dc:creator>Myklebost, Unn</dc:creator>
  <cp:keywords/>
  <dc:description>EK_Avdeling_x0002_4_x0002_ _x0003_EK_Avsnitt_x0002_4_x0002_ _x0003_EK_Bedriftsnavn_x0002_1_x0002_Havforskningsinstituttet_x0003_EK_GjelderFra_x0002_0_x0002_08.02.2013_x0003_EK_Opprettet_x0002_0_x0002_08.02.2013_x0003_EK_Utgitt_x0002_0_x0002_08.02.2013_x0003_EK_IBrukDato_x0002_0_x0002_10.06.2015_x0003_EK_DokumentID_x0002_0_x0002_D01609_x0003_EK_DokTittel_x0002_0_x0002_Kontraktsmal - Liten standardkontrakt varekjøp_x0003_EK_DokType_x0002_0_x0002_Standard_x0003_EK_EksRef_x0002_2_x0002_ 0	_x0003_EK_Erstatter_x0002_0_x0002_1.01_x0003_EK_ErstatterD_x0002_0_x0002_08.02.2013_x0003_EK_Signatur_x0002_0_x0002_TAN_x0003_EK_Verifisert_x0002_0_x0002_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3	200.280.PRO-01	Prosedyre for innkjøp av varer og tjenester	00355	dok00355.doc_x0001_200.280.SKJ-63	Veileder i bruk av kontraktsmaler	01598	dok01598.doc_x0001_200.280.SKJ-64	Veileder for prisregulering av avtaler	01600	dok01600.doc_x0001__x0003_EK_RefNr_x0002_0_x0002_200.280.SKJ-76_x0003_EK_Revisjon_x0002_0_x0002_1.02_x0003_EK_Ansvarlig_x0002_0_x0002_Trond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utskriftsdato_x0003_EK_Watermark_x0002_0_x0002__x0003_EK_Utgave_x0002_0_x0002_1.02_x0003_EK_Merknad_x0002_7_x0002_Fjernet skrivebeskyttelse_x0003_EK_RF1_x0002_4_x0002_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_x0003_EK_DL_x0002_0_x0002_76_x0003_EK_GjelderTil_x0002_0_x0002__x0003_EK_Vedlegg_x0002_2_x0002_ 0	_x0003_EK_AvdelingOver_x0002_4_x0002_ _x0003_EK_HRefNr_x0002_0_x0002_ _x0003_EK_HbNavn_x0002_0_x0002_ _x0003_EK_DokRefnr_x0002_4_x0002_00050503_x0003_EK_Dokendrdato_x0002_4_x0002_10.06.2015 14:41:19_x0003_EK_HbType_x0002_4_x0002_ _x0003_EK_Offisiell_x0002_4_x0002_ _x0003_EK_VedleggRef_x0002_4_x0002_200.280.SKJ-76_x0003_EK_Strukt00_x0002_5_x0002__x0005_200_x0005_Administrasjon_x0005_1_x0005_0_x0004_._x0005_280_x0005_Innkjøp_x0005_0_x0005_0_x0004_._x0005_SKJ_x0005_Skjema_x0005_0_x0005_0_x0004_/_x0003_EK_Strukt01_x0002_5_x0002__x0003_EK_Pub_x0002_6_x0002_;2;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_x0003_EKR_Strukt00_x0002_5_x0002__x0005_200_x0005_Administrasjon_x0005_1_x0005_0_x0004_._x0005_280_x0005_Innkjøp_x0005_0_x0005_0_x0004_._x0005_SKJ_x0005_Skjema_x0005_0_x0005_0_x0004_/_x0003_</dc:description>
  <cp:lastModifiedBy>Myklebost, Unn</cp:lastModifiedBy>
  <cp:revision>16</cp:revision>
  <cp:lastPrinted>2017-02-13T08:32:00Z</cp:lastPrinted>
  <dcterms:created xsi:type="dcterms:W3CDTF">2025-09-30T08:46:00Z</dcterms:created>
  <dcterms:modified xsi:type="dcterms:W3CDTF">2026-05-22T06:40:00Z</dcterms:modified>
  <cp:category>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Havforskningsinstituttet</vt:lpwstr>
  </property>
  <property fmtid="{D5CDD505-2E9C-101B-9397-08002B2CF9AE}" pid="3" name="EK_DokTittel">
    <vt:lpwstr>Kontraktsmal - Liten standardkontrakt varekjøp</vt:lpwstr>
  </property>
  <property fmtid="{D5CDD505-2E9C-101B-9397-08002B2CF9AE}" pid="4" name="EK_RefNr">
    <vt:lpwstr>200.280.SKJ-76</vt:lpwstr>
  </property>
  <property fmtid="{D5CDD505-2E9C-101B-9397-08002B2CF9AE}" pid="5" name="EK_DokType">
    <vt:lpwstr>Standard</vt:lpwstr>
  </property>
  <property fmtid="{D5CDD505-2E9C-101B-9397-08002B2CF9AE}" pid="6" name="EK_Signatur">
    <vt:lpwstr>TAN</vt:lpwstr>
  </property>
  <property fmtid="{D5CDD505-2E9C-101B-9397-08002B2CF9AE}" pid="7" name="EK_GjelderFra">
    <vt:lpwstr>08.02.2013</vt:lpwstr>
  </property>
  <property fmtid="{D5CDD505-2E9C-101B-9397-08002B2CF9AE}" pid="8" name="EK_SkrevetAv">
    <vt:lpwstr>ELR</vt:lpwstr>
  </property>
  <property fmtid="{D5CDD505-2E9C-101B-9397-08002B2CF9AE}" pid="9" name="EK_Utgave">
    <vt:lpwstr>1.02</vt:lpwstr>
  </property>
  <property fmtid="{D5CDD505-2E9C-101B-9397-08002B2CF9AE}" pid="10" name="EK_Watermark">
    <vt:lpwstr/>
  </property>
  <property fmtid="{D5CDD505-2E9C-101B-9397-08002B2CF9AE}" pid="11" name="EK_Opprettet">
    <vt:lpwstr>08.02.2013</vt:lpwstr>
  </property>
  <property fmtid="{D5CDD505-2E9C-101B-9397-08002B2CF9AE}" pid="12" name="EK_DokumentID">
    <vt:lpwstr>D01609</vt:lpwstr>
  </property>
  <property fmtid="{D5CDD505-2E9C-101B-9397-08002B2CF9AE}" pid="13" name="XD00355">
    <vt:lpwstr>200.280.PRO-01</vt:lpwstr>
  </property>
  <property fmtid="{D5CDD505-2E9C-101B-9397-08002B2CF9AE}" pid="14" name="XDT00355">
    <vt:lpwstr>Prosedyre for innkjøp av varer og tjenester</vt:lpwstr>
  </property>
  <property fmtid="{D5CDD505-2E9C-101B-9397-08002B2CF9AE}" pid="15" name="XDF00355">
    <vt:lpwstr>dok00355.doc</vt:lpwstr>
  </property>
  <property fmtid="{D5CDD505-2E9C-101B-9397-08002B2CF9AE}" pid="16" name="XD01598">
    <vt:lpwstr>200.280.SKJ-63</vt:lpwstr>
  </property>
  <property fmtid="{D5CDD505-2E9C-101B-9397-08002B2CF9AE}" pid="17" name="XDT01598">
    <vt:lpwstr>Veileder i bruk av kontraktsmaler</vt:lpwstr>
  </property>
  <property fmtid="{D5CDD505-2E9C-101B-9397-08002B2CF9AE}" pid="18" name="XDF01598">
    <vt:lpwstr>dok01598.doc</vt:lpwstr>
  </property>
  <property fmtid="{D5CDD505-2E9C-101B-9397-08002B2CF9AE}" pid="19" name="XD01600">
    <vt:lpwstr>200.280.SKJ-64</vt:lpwstr>
  </property>
  <property fmtid="{D5CDD505-2E9C-101B-9397-08002B2CF9AE}" pid="20" name="XDT01600">
    <vt:lpwstr>Veileder for prisregulering av avtaler</vt:lpwstr>
  </property>
  <property fmtid="{D5CDD505-2E9C-101B-9397-08002B2CF9AE}" pid="21" name="XDF01600">
    <vt:lpwstr>dok01600.doc</vt:lpwstr>
  </property>
  <property fmtid="{D5CDD505-2E9C-101B-9397-08002B2CF9AE}" pid="22" name="ContentTypeId">
    <vt:lpwstr>0x010100E2420379AD4CA64C97713F3EDB48E1F1</vt:lpwstr>
  </property>
  <property fmtid="{D5CDD505-2E9C-101B-9397-08002B2CF9AE}" pid="23" name="MediaServiceImageTags">
    <vt:lpwstr/>
  </property>
</Properties>
</file>